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4E" w:rsidRDefault="00C07D4E" w:rsidP="00C07D4E">
      <w:pPr>
        <w:rPr>
          <w:lang w:val="uk-UA"/>
        </w:rPr>
      </w:pPr>
      <w:r>
        <w:rPr>
          <w:lang w:val="uk-UA"/>
        </w:rPr>
        <w:t xml:space="preserve">«ПОГОДЖЕНО»                                                                     «ЗАТВЕРДЖЕНО»                                                                                                                                              </w:t>
      </w:r>
    </w:p>
    <w:p w:rsidR="00C07D4E" w:rsidRDefault="00C07D4E" w:rsidP="00C07D4E">
      <w:pPr>
        <w:rPr>
          <w:lang w:val="uk-UA"/>
        </w:rPr>
      </w:pPr>
      <w:r>
        <w:rPr>
          <w:lang w:val="uk-UA"/>
        </w:rPr>
        <w:t>Завідувач  КУ «</w:t>
      </w:r>
      <w:proofErr w:type="spellStart"/>
      <w:r>
        <w:rPr>
          <w:lang w:val="uk-UA"/>
        </w:rPr>
        <w:t>Сєвєродонецький</w:t>
      </w:r>
      <w:proofErr w:type="spellEnd"/>
      <w:r>
        <w:rPr>
          <w:lang w:val="uk-UA"/>
        </w:rPr>
        <w:t xml:space="preserve">                                         Директор </w:t>
      </w:r>
      <w:proofErr w:type="spellStart"/>
      <w:r>
        <w:rPr>
          <w:lang w:val="uk-UA"/>
        </w:rPr>
        <w:t>Сєвєродонецького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</w:t>
      </w:r>
    </w:p>
    <w:p w:rsidR="00C07D4E" w:rsidRDefault="00C07D4E" w:rsidP="00C07D4E">
      <w:pPr>
        <w:rPr>
          <w:lang w:val="uk-UA"/>
        </w:rPr>
      </w:pPr>
      <w:r>
        <w:rPr>
          <w:lang w:val="uk-UA"/>
        </w:rPr>
        <w:t xml:space="preserve">методичний центр»                                                                 багатопрофільного ліцею                                                                                                                      </w:t>
      </w:r>
    </w:p>
    <w:p w:rsidR="00C07D4E" w:rsidRDefault="00C07D4E" w:rsidP="00C07D4E">
      <w:pPr>
        <w:rPr>
          <w:lang w:val="uk-UA"/>
        </w:rPr>
      </w:pPr>
      <w:r>
        <w:rPr>
          <w:lang w:val="uk-UA"/>
        </w:rPr>
        <w:t xml:space="preserve">_________ </w:t>
      </w:r>
      <w:proofErr w:type="spellStart"/>
      <w:r>
        <w:rPr>
          <w:lang w:val="uk-UA"/>
        </w:rPr>
        <w:t>Л.А.Князєва</w:t>
      </w:r>
      <w:proofErr w:type="spellEnd"/>
      <w:r>
        <w:rPr>
          <w:lang w:val="uk-UA"/>
        </w:rPr>
        <w:t xml:space="preserve">                                                           _________ </w:t>
      </w:r>
      <w:proofErr w:type="spellStart"/>
      <w:r>
        <w:rPr>
          <w:lang w:val="uk-UA"/>
        </w:rPr>
        <w:t>О.А.Скурідіна</w:t>
      </w:r>
      <w:proofErr w:type="spellEnd"/>
      <w:r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C07D4E" w:rsidRDefault="00C07D4E" w:rsidP="00C07D4E">
      <w:pPr>
        <w:rPr>
          <w:lang w:val="uk-UA"/>
        </w:rPr>
      </w:pPr>
      <w:r>
        <w:rPr>
          <w:lang w:val="uk-UA"/>
        </w:rPr>
        <w:t xml:space="preserve">«____» лютого     2019 р.                                                            «20» лютого     2019 р.                                                                                                                   </w:t>
      </w:r>
    </w:p>
    <w:p w:rsidR="00C07D4E" w:rsidRDefault="00C07D4E" w:rsidP="00C07D4E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П О Л О Ж Е Н </w:t>
      </w:r>
      <w:proofErr w:type="spellStart"/>
      <w:r>
        <w:rPr>
          <w:b/>
          <w:color w:val="0000FF"/>
          <w:sz w:val="28"/>
          <w:szCs w:val="28"/>
          <w:lang w:val="uk-UA"/>
        </w:rPr>
        <w:t>Н</w:t>
      </w:r>
      <w:proofErr w:type="spellEnd"/>
      <w:r>
        <w:rPr>
          <w:b/>
          <w:color w:val="0000FF"/>
          <w:sz w:val="28"/>
          <w:szCs w:val="28"/>
          <w:lang w:val="uk-UA"/>
        </w:rPr>
        <w:t xml:space="preserve"> Я</w:t>
      </w:r>
    </w:p>
    <w:p w:rsidR="00C07D4E" w:rsidRDefault="00C07D4E" w:rsidP="00C07D4E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про проведення </w:t>
      </w:r>
      <w:r>
        <w:rPr>
          <w:b/>
          <w:color w:val="0000FF"/>
          <w:sz w:val="28"/>
          <w:szCs w:val="28"/>
        </w:rPr>
        <w:t>Х</w:t>
      </w:r>
      <w:r>
        <w:rPr>
          <w:b/>
          <w:color w:val="0000FF"/>
          <w:sz w:val="28"/>
          <w:szCs w:val="28"/>
          <w:lang w:val="uk-UA"/>
        </w:rPr>
        <w:t xml:space="preserve">ІІІ регіональної </w:t>
      </w:r>
      <w:proofErr w:type="spellStart"/>
      <w:r>
        <w:rPr>
          <w:b/>
          <w:color w:val="0000FF"/>
          <w:sz w:val="28"/>
          <w:szCs w:val="28"/>
          <w:lang w:val="uk-UA"/>
        </w:rPr>
        <w:t>інтелектуально</w:t>
      </w:r>
      <w:proofErr w:type="spellEnd"/>
      <w:r>
        <w:rPr>
          <w:b/>
          <w:color w:val="0000FF"/>
          <w:sz w:val="28"/>
          <w:szCs w:val="28"/>
          <w:lang w:val="uk-UA"/>
        </w:rPr>
        <w:t>-розважальної гри</w:t>
      </w:r>
    </w:p>
    <w:p w:rsidR="00C07D4E" w:rsidRDefault="00C07D4E" w:rsidP="00C07D4E">
      <w:pPr>
        <w:jc w:val="center"/>
        <w:rPr>
          <w:b/>
          <w:i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«</w:t>
      </w:r>
      <w:r>
        <w:rPr>
          <w:b/>
          <w:i/>
          <w:color w:val="0000FF"/>
          <w:sz w:val="28"/>
          <w:szCs w:val="28"/>
          <w:lang w:val="uk-UA"/>
        </w:rPr>
        <w:t>Гуманітарна карусель-2019»</w:t>
      </w:r>
    </w:p>
    <w:p w:rsidR="00C07D4E" w:rsidRDefault="00C07D4E" w:rsidP="00C07D4E">
      <w:pPr>
        <w:jc w:val="center"/>
        <w:rPr>
          <w:rStyle w:val="a5"/>
          <w:rFonts w:ascii="Monotype Corsiva" w:hAnsi="Monotype Corsiva" w:cs="Tahoma"/>
          <w:bCs/>
          <w:color w:val="002060"/>
          <w:shd w:val="clear" w:color="auto" w:fill="FFFFFF"/>
        </w:rPr>
      </w:pPr>
      <w:r>
        <w:rPr>
          <w:b/>
          <w:color w:val="0000FF"/>
          <w:sz w:val="28"/>
          <w:szCs w:val="28"/>
          <w:lang w:val="uk-UA"/>
        </w:rPr>
        <w:t>«ЧУЖОГО НАВЧАЙТЕСЬ І СВОГО НЕ ЧУРАЙТЕСЬ!»</w:t>
      </w:r>
    </w:p>
    <w:p w:rsidR="00C07D4E" w:rsidRDefault="00C07D4E" w:rsidP="00C07D4E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uk-UA"/>
        </w:rPr>
        <w:t>МЕТА: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  <w:t xml:space="preserve">створення умов для розвитку творчих здібностей учнів, їх самореалізації; 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  <w:t>сприяння підвищенню інтересу до вивчення  гуманітарних предметів;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 w:cs="Tahoma"/>
          <w:color w:val="2F5496" w:themeColor="accent5" w:themeShade="BF"/>
          <w:sz w:val="22"/>
          <w:szCs w:val="22"/>
          <w:shd w:val="clear" w:color="auto" w:fill="FFFFFF"/>
          <w:lang w:val="uk-UA"/>
        </w:rPr>
        <w:t>створення умов для виховання почуття любові до своєї культури, історії, традицій;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jc w:val="both"/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 w:cs="Tahoma"/>
          <w:color w:val="2F5496" w:themeColor="accent5" w:themeShade="BF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  <w:t>виховання почуття національної свідомості, патріотизму;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</w:pPr>
      <w:r>
        <w:rPr>
          <w:rFonts w:ascii="Franklin Gothic Medium Cond" w:hAnsi="Franklin Gothic Medium Cond"/>
          <w:bCs/>
          <w:color w:val="2F5496" w:themeColor="accent5" w:themeShade="BF"/>
          <w:sz w:val="22"/>
          <w:szCs w:val="22"/>
          <w:lang w:val="uk-UA"/>
        </w:rPr>
        <w:t>удосконалення  навичок спілкування під час роботи в команді.</w:t>
      </w:r>
    </w:p>
    <w:p w:rsidR="00C07D4E" w:rsidRDefault="00C07D4E" w:rsidP="00C07D4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УЧАСНИКИ:</w:t>
      </w:r>
    </w:p>
    <w:p w:rsidR="00C07D4E" w:rsidRDefault="00C07D4E" w:rsidP="00C07D4E">
      <w:pPr>
        <w:widowControl w:val="0"/>
        <w:rPr>
          <w:sz w:val="28"/>
          <w:szCs w:val="28"/>
          <w:lang w:val="uk-UA"/>
        </w:rPr>
      </w:pPr>
      <w:r>
        <w:rPr>
          <w:noProof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495925" cy="4410710"/>
            <wp:effectExtent l="0" t="0" r="9525" b="8890"/>
            <wp:wrapNone/>
            <wp:docPr id="1" name="Рисунок 1" descr="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AROUS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4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bCs/>
          <w:color w:val="336666"/>
          <w:sz w:val="22"/>
          <w:szCs w:val="22"/>
          <w:u w:val="single"/>
          <w:lang w:val="uk-UA"/>
        </w:rPr>
        <w:t>Команди</w:t>
      </w: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навчальних закладів Сєвєродонецька, міст і сіл. Луганської області в  складі </w:t>
      </w:r>
      <w:r>
        <w:rPr>
          <w:rFonts w:ascii="Franklin Gothic Book" w:hAnsi="Franklin Gothic Book"/>
          <w:b/>
          <w:bCs/>
          <w:color w:val="336666"/>
          <w:sz w:val="22"/>
          <w:szCs w:val="22"/>
          <w:u w:val="single"/>
          <w:lang w:val="uk-UA"/>
        </w:rPr>
        <w:t>6 учнів</w:t>
      </w: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 xml:space="preserve"> 7-8 класів (по 3 учня від паралелі)</w:t>
      </w:r>
      <w:r>
        <w:rPr>
          <w:rFonts w:ascii="Franklin Gothic Book" w:hAnsi="Franklin Gothic Book"/>
          <w:b/>
          <w:bCs/>
          <w:color w:val="336666"/>
          <w:lang w:val="uk-UA"/>
        </w:rPr>
        <w:t>.</w:t>
      </w:r>
    </w:p>
    <w:p w:rsidR="00C07D4E" w:rsidRDefault="00C07D4E" w:rsidP="00C07D4E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ОРГАНІЗАТОРИ:</w:t>
      </w:r>
    </w:p>
    <w:p w:rsidR="00C07D4E" w:rsidRDefault="00C07D4E" w:rsidP="00C07D4E">
      <w:pPr>
        <w:widowControl w:val="0"/>
        <w:rPr>
          <w:sz w:val="20"/>
          <w:szCs w:val="20"/>
          <w:lang w:val="uk-UA"/>
        </w:rPr>
      </w:pPr>
      <w:r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Організаційне, інформаційне та методичне забезпечення бере на себе кафедра гуманітарних дисциплін </w:t>
      </w:r>
      <w:proofErr w:type="spellStart"/>
      <w:r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>Сєвєродонецького</w:t>
      </w:r>
      <w:proofErr w:type="spellEnd"/>
      <w:r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 багатопрофільного ліцею </w:t>
      </w:r>
      <w:proofErr w:type="spellStart"/>
      <w:r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>Сєвєродонецької</w:t>
      </w:r>
      <w:proofErr w:type="spellEnd"/>
      <w:r>
        <w:rPr>
          <w:rFonts w:ascii="Franklin Gothic Book" w:hAnsi="Franklin Gothic Book"/>
          <w:b/>
          <w:bCs/>
          <w:color w:val="336666"/>
          <w:sz w:val="20"/>
          <w:szCs w:val="20"/>
          <w:lang w:val="uk-UA"/>
        </w:rPr>
        <w:t xml:space="preserve"> міської ради Луганської області.</w:t>
      </w:r>
    </w:p>
    <w:p w:rsidR="00C07D4E" w:rsidRDefault="00C07D4E" w:rsidP="00C07D4E">
      <w:pPr>
        <w:widowControl w:val="0"/>
        <w:numPr>
          <w:ilvl w:val="0"/>
          <w:numId w:val="1"/>
        </w:numPr>
        <w:tabs>
          <w:tab w:val="num" w:pos="360"/>
        </w:tabs>
        <w:ind w:left="36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ДАТА  і МІСЦЕ ПРОВЕДЕННЯ:</w:t>
      </w:r>
    </w:p>
    <w:p w:rsidR="00C07D4E" w:rsidRDefault="00C07D4E" w:rsidP="00C07D4E">
      <w:pPr>
        <w:widowControl w:val="0"/>
        <w:rPr>
          <w:sz w:val="28"/>
          <w:szCs w:val="28"/>
          <w:u w:val="single"/>
          <w:lang w:val="uk-UA"/>
        </w:rPr>
      </w:pPr>
      <w:r>
        <w:rPr>
          <w:rFonts w:ascii="Arial Black" w:hAnsi="Arial Black"/>
          <w:b/>
          <w:bCs/>
          <w:color w:val="FF0000"/>
          <w:u w:val="single"/>
          <w:lang w:val="uk-UA"/>
        </w:rPr>
        <w:t>22 березня 2019 р.,</w:t>
      </w:r>
      <w:r>
        <w:rPr>
          <w:rFonts w:ascii="Franklin Gothic Book" w:hAnsi="Franklin Gothic Book"/>
          <w:b/>
          <w:bCs/>
          <w:color w:val="336666"/>
          <w:lang w:val="uk-UA"/>
        </w:rPr>
        <w:t xml:space="preserve"> </w:t>
      </w:r>
      <w:proofErr w:type="spellStart"/>
      <w:r>
        <w:rPr>
          <w:rFonts w:ascii="Franklin Gothic Book" w:hAnsi="Franklin Gothic Book"/>
          <w:b/>
          <w:bCs/>
          <w:color w:val="336666"/>
          <w:lang w:val="uk-UA"/>
        </w:rPr>
        <w:t>Сєвєродонецький</w:t>
      </w:r>
      <w:proofErr w:type="spellEnd"/>
      <w:r>
        <w:rPr>
          <w:rFonts w:ascii="Franklin Gothic Book" w:hAnsi="Franklin Gothic Book"/>
          <w:b/>
          <w:bCs/>
          <w:color w:val="336666"/>
          <w:lang w:val="uk-UA"/>
        </w:rPr>
        <w:t xml:space="preserve"> багатопрофільний ліцей </w:t>
      </w:r>
      <w:proofErr w:type="spellStart"/>
      <w:r>
        <w:rPr>
          <w:rFonts w:ascii="Franklin Gothic Book" w:hAnsi="Franklin Gothic Book"/>
          <w:b/>
          <w:bCs/>
          <w:color w:val="336666"/>
          <w:lang w:val="uk-UA"/>
        </w:rPr>
        <w:t>Сєвєродонецької</w:t>
      </w:r>
      <w:proofErr w:type="spellEnd"/>
      <w:r>
        <w:rPr>
          <w:rFonts w:ascii="Franklin Gothic Book" w:hAnsi="Franklin Gothic Book"/>
          <w:b/>
          <w:bCs/>
          <w:color w:val="336666"/>
          <w:lang w:val="uk-UA"/>
        </w:rPr>
        <w:t xml:space="preserve"> міської ради (</w:t>
      </w:r>
      <w:proofErr w:type="spellStart"/>
      <w:r>
        <w:rPr>
          <w:rFonts w:ascii="Franklin Gothic Book" w:hAnsi="Franklin Gothic Book"/>
          <w:b/>
          <w:bCs/>
          <w:color w:val="336666"/>
          <w:lang w:val="uk-UA"/>
        </w:rPr>
        <w:t>вул</w:t>
      </w:r>
      <w:proofErr w:type="spellEnd"/>
      <w:r>
        <w:rPr>
          <w:rFonts w:ascii="Franklin Gothic Book" w:hAnsi="Franklin Gothic Book"/>
          <w:b/>
          <w:bCs/>
          <w:color w:val="336666"/>
          <w:lang w:val="uk-UA"/>
        </w:rPr>
        <w:t xml:space="preserve">..Гагаріна, 97) </w:t>
      </w:r>
      <w:r>
        <w:rPr>
          <w:rFonts w:ascii="Franklin Gothic Book" w:hAnsi="Franklin Gothic Book"/>
          <w:b/>
          <w:bCs/>
          <w:color w:val="336666"/>
          <w:u w:val="single"/>
          <w:lang w:val="uk-UA"/>
        </w:rPr>
        <w:t>Початок о 13.00.</w:t>
      </w:r>
    </w:p>
    <w:p w:rsidR="00C07D4E" w:rsidRDefault="00C07D4E" w:rsidP="00C07D4E">
      <w:pPr>
        <w:widowControl w:val="0"/>
        <w:numPr>
          <w:ilvl w:val="0"/>
          <w:numId w:val="1"/>
        </w:numPr>
        <w:tabs>
          <w:tab w:val="num" w:pos="360"/>
        </w:tabs>
        <w:ind w:hanging="720"/>
        <w:rPr>
          <w:rFonts w:ascii="Franklin Gothic Book" w:hAnsi="Franklin Gothic Book"/>
          <w:lang w:val="uk-UA"/>
        </w:rPr>
      </w:pPr>
      <w:r>
        <w:rPr>
          <w:b/>
          <w:sz w:val="28"/>
          <w:szCs w:val="28"/>
          <w:u w:val="single"/>
          <w:lang w:val="uk-UA"/>
        </w:rPr>
        <w:t>ДОКУМЕНТАЦІЯ  ТА  СТРОКИ  ПОДАННЯ:</w:t>
      </w:r>
      <w:r>
        <w:rPr>
          <w:rFonts w:ascii="Franklin Gothic Book" w:hAnsi="Franklin Gothic Book"/>
          <w:lang w:val="uk-UA"/>
        </w:rPr>
        <w:t xml:space="preserve"> </w:t>
      </w:r>
    </w:p>
    <w:p w:rsidR="00C07D4E" w:rsidRDefault="00C07D4E" w:rsidP="00C07D4E">
      <w:pPr>
        <w:widowControl w:val="0"/>
        <w:rPr>
          <w:sz w:val="28"/>
          <w:szCs w:val="28"/>
          <w:lang w:val="uk-UA"/>
        </w:rPr>
      </w:pPr>
      <w:r>
        <w:rPr>
          <w:rFonts w:ascii="Franklin Gothic Book" w:hAnsi="Franklin Gothic Book"/>
          <w:b/>
          <w:bCs/>
          <w:color w:val="336666"/>
          <w:lang w:val="uk-UA"/>
        </w:rPr>
        <w:t xml:space="preserve">Заявки на участь подаються в ліцей до </w:t>
      </w:r>
      <w:r>
        <w:rPr>
          <w:rFonts w:ascii="Arial Black" w:hAnsi="Arial Black"/>
          <w:b/>
          <w:bCs/>
          <w:color w:val="FF0000"/>
          <w:u w:val="single"/>
          <w:lang w:val="uk-UA"/>
        </w:rPr>
        <w:t>21 березня 2019</w:t>
      </w:r>
      <w:r>
        <w:rPr>
          <w:rFonts w:ascii="Arial Black" w:hAnsi="Arial Black"/>
          <w:b/>
          <w:bCs/>
          <w:color w:val="FF0000"/>
          <w:lang w:val="uk-UA"/>
        </w:rPr>
        <w:t xml:space="preserve"> р</w:t>
      </w:r>
      <w:r>
        <w:rPr>
          <w:rFonts w:ascii="Franklin Gothic Book" w:hAnsi="Franklin Gothic Book"/>
          <w:b/>
          <w:bCs/>
          <w:color w:val="336666"/>
          <w:lang w:val="uk-UA"/>
        </w:rPr>
        <w:t>. за формою (додаток 1)</w:t>
      </w:r>
    </w:p>
    <w:p w:rsidR="00C07D4E" w:rsidRDefault="00C07D4E" w:rsidP="00C07D4E">
      <w:pPr>
        <w:widowControl w:val="0"/>
        <w:numPr>
          <w:ilvl w:val="0"/>
          <w:numId w:val="1"/>
        </w:numPr>
        <w:tabs>
          <w:tab w:val="num" w:pos="360"/>
        </w:tabs>
        <w:ind w:hanging="720"/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ЕТАПИ  ГРИ: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 xml:space="preserve">«Перший мільйон» (інтелектуальна </w:t>
      </w:r>
      <w:proofErr w:type="spellStart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комп</w:t>
      </w:r>
      <w:proofErr w:type="spellEnd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</w:rPr>
        <w:t>’</w:t>
      </w:r>
      <w:proofErr w:type="spellStart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ютерна</w:t>
      </w:r>
      <w:proofErr w:type="spellEnd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 xml:space="preserve"> гра)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«Магія в літературі»  (незвичайні події в творах літератури)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«Народні спостереження» (знання українських народних прикмет)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«Казки в історії» (знання слов’янської міфології 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«</w:t>
      </w:r>
      <w:proofErr w:type="spellStart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Фразеологический</w:t>
      </w:r>
      <w:proofErr w:type="spellEnd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 xml:space="preserve"> </w:t>
      </w:r>
      <w:proofErr w:type="spellStart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зверинец</w:t>
      </w:r>
      <w:proofErr w:type="spellEnd"/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» (знання фразеологізмів, до складу яких входять назви звірів)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>«З піснею по життю» (вивчення пісні англійською мовою під час гри)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color w:val="1F3864" w:themeColor="accent5" w:themeShade="80"/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1F3864" w:themeColor="accent5" w:themeShade="80"/>
          <w:sz w:val="22"/>
          <w:szCs w:val="22"/>
          <w:lang w:val="uk-UA"/>
        </w:rPr>
        <w:t xml:space="preserve"> «На горі Олімп» (знання міфів і легенд Давньої Греції)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rFonts w:ascii="Franklin Gothic Demi" w:hAnsi="Franklin Gothic Demi"/>
          <w:color w:val="1F3864" w:themeColor="accent5" w:themeShade="80"/>
          <w:sz w:val="22"/>
          <w:szCs w:val="22"/>
          <w:lang w:val="uk-UA"/>
        </w:rPr>
      </w:pPr>
      <w:r>
        <w:rPr>
          <w:rFonts w:ascii="Franklin Gothic Demi" w:hAnsi="Franklin Gothic Demi"/>
          <w:color w:val="1F3864" w:themeColor="accent5" w:themeShade="80"/>
          <w:sz w:val="22"/>
          <w:szCs w:val="22"/>
          <w:lang w:val="uk-UA"/>
        </w:rPr>
        <w:t xml:space="preserve"> Літературний ринг (знання українських народних символів і вірувань)</w:t>
      </w:r>
    </w:p>
    <w:p w:rsidR="00C07D4E" w:rsidRDefault="00C07D4E" w:rsidP="00C07D4E">
      <w:pPr>
        <w:widowControl w:val="0"/>
        <w:rPr>
          <w:rFonts w:ascii="Franklin Gothic Book" w:hAnsi="Franklin Gothic Book"/>
          <w:b/>
          <w:bCs/>
          <w:color w:val="FF0000"/>
          <w:lang w:val="uk-UA"/>
        </w:rPr>
      </w:pPr>
      <w:r>
        <w:rPr>
          <w:rFonts w:ascii="Franklin Gothic Book" w:hAnsi="Franklin Gothic Book"/>
          <w:b/>
          <w:bCs/>
          <w:color w:val="FF0000"/>
          <w:u w:val="single"/>
          <w:lang w:val="uk-UA"/>
        </w:rPr>
        <w:t xml:space="preserve">П Р И М І Т К А: </w:t>
      </w:r>
      <w:r>
        <w:rPr>
          <w:rFonts w:ascii="Franklin Gothic Book" w:hAnsi="Franklin Gothic Book"/>
          <w:b/>
          <w:bCs/>
          <w:color w:val="FF0000"/>
          <w:lang w:val="uk-UA"/>
        </w:rPr>
        <w:t xml:space="preserve">  Додаткової підготовки до гри команда не потребує!</w:t>
      </w:r>
    </w:p>
    <w:p w:rsidR="00C07D4E" w:rsidRDefault="00C07D4E" w:rsidP="00C07D4E">
      <w:pPr>
        <w:widowControl w:val="0"/>
        <w:rPr>
          <w:rFonts w:ascii="Franklin Gothic Book" w:hAnsi="Franklin Gothic Book"/>
          <w:b/>
          <w:bCs/>
          <w:color w:val="FF0000"/>
          <w:lang w:val="uk-UA"/>
        </w:rPr>
      </w:pPr>
      <w:r>
        <w:rPr>
          <w:rFonts w:ascii="Franklin Gothic Book" w:hAnsi="Franklin Gothic Book"/>
          <w:b/>
          <w:bCs/>
          <w:color w:val="FF0000"/>
          <w:lang w:val="uk-UA"/>
        </w:rPr>
        <w:t xml:space="preserve">З 1.03.2019 р. до 20.03.18 р.  на сайті ліцею </w:t>
      </w:r>
      <w:hyperlink r:id="rId6" w:history="1">
        <w:r>
          <w:rPr>
            <w:rStyle w:val="a3"/>
            <w:rFonts w:ascii="Franklin Gothic Book" w:hAnsi="Franklin Gothic Book"/>
            <w:b/>
            <w:bCs/>
            <w:lang w:val="en-US"/>
          </w:rPr>
          <w:t>http</w:t>
        </w:r>
        <w:r>
          <w:rPr>
            <w:rStyle w:val="a3"/>
            <w:rFonts w:ascii="Franklin Gothic Book" w:hAnsi="Franklin Gothic Book"/>
            <w:b/>
            <w:bCs/>
          </w:rPr>
          <w:t>://</w:t>
        </w:r>
        <w:proofErr w:type="spellStart"/>
        <w:r>
          <w:rPr>
            <w:rStyle w:val="a3"/>
            <w:rFonts w:ascii="Franklin Gothic Book" w:hAnsi="Franklin Gothic Book"/>
            <w:b/>
            <w:bCs/>
            <w:lang w:val="en-US"/>
          </w:rPr>
          <w:t>litsey</w:t>
        </w:r>
        <w:proofErr w:type="spellEnd"/>
        <w:r>
          <w:rPr>
            <w:rStyle w:val="a3"/>
            <w:rFonts w:ascii="Franklin Gothic Book" w:hAnsi="Franklin Gothic Book"/>
            <w:b/>
            <w:bCs/>
          </w:rPr>
          <w:t>.</w:t>
        </w:r>
        <w:proofErr w:type="spellStart"/>
        <w:r>
          <w:rPr>
            <w:rStyle w:val="a3"/>
            <w:rFonts w:ascii="Franklin Gothic Book" w:hAnsi="Franklin Gothic Book"/>
            <w:b/>
            <w:bCs/>
            <w:lang w:val="en-US"/>
          </w:rPr>
          <w:t>sd</w:t>
        </w:r>
        <w:proofErr w:type="spellEnd"/>
        <w:r>
          <w:rPr>
            <w:rStyle w:val="a3"/>
            <w:rFonts w:ascii="Franklin Gothic Book" w:hAnsi="Franklin Gothic Book"/>
            <w:b/>
            <w:bCs/>
          </w:rPr>
          <w:t>.</w:t>
        </w:r>
        <w:proofErr w:type="spellStart"/>
        <w:r>
          <w:rPr>
            <w:rStyle w:val="a3"/>
            <w:rFonts w:ascii="Franklin Gothic Book" w:hAnsi="Franklin Gothic Book"/>
            <w:b/>
            <w:bCs/>
            <w:lang w:val="en-US"/>
          </w:rPr>
          <w:t>ua</w:t>
        </w:r>
        <w:proofErr w:type="spellEnd"/>
        <w:r>
          <w:rPr>
            <w:rStyle w:val="a3"/>
            <w:rFonts w:ascii="Franklin Gothic Book" w:hAnsi="Franklin Gothic Book"/>
            <w:b/>
            <w:bCs/>
          </w:rPr>
          <w:t>/</w:t>
        </w:r>
      </w:hyperlink>
      <w:r>
        <w:rPr>
          <w:rFonts w:ascii="Franklin Gothic Book" w:hAnsi="Franklin Gothic Book"/>
          <w:b/>
          <w:bCs/>
          <w:color w:val="FF0000"/>
        </w:rPr>
        <w:t xml:space="preserve"> </w:t>
      </w:r>
      <w:r>
        <w:rPr>
          <w:rFonts w:ascii="Franklin Gothic Book" w:hAnsi="Franklin Gothic Book"/>
          <w:b/>
          <w:bCs/>
          <w:color w:val="FF0000"/>
          <w:lang w:val="uk-UA"/>
        </w:rPr>
        <w:t xml:space="preserve">буде розміщена </w:t>
      </w:r>
      <w:r>
        <w:rPr>
          <w:rFonts w:ascii="Franklin Gothic Book" w:hAnsi="Franklin Gothic Book"/>
          <w:b/>
          <w:bCs/>
          <w:color w:val="FF0000"/>
          <w:lang w:val="en-US"/>
        </w:rPr>
        <w:t>V</w:t>
      </w:r>
      <w:r w:rsidRPr="00C07D4E">
        <w:rPr>
          <w:rFonts w:ascii="Franklin Gothic Book" w:hAnsi="Franklin Gothic Book"/>
          <w:b/>
          <w:bCs/>
          <w:color w:val="FF0000"/>
        </w:rPr>
        <w:t xml:space="preserve"> </w:t>
      </w:r>
      <w:r>
        <w:rPr>
          <w:rFonts w:ascii="Franklin Gothic Book" w:hAnsi="Franklin Gothic Book"/>
          <w:b/>
          <w:bCs/>
          <w:color w:val="FF0000"/>
          <w:lang w:val="uk-UA"/>
        </w:rPr>
        <w:t>інтернет-вікторина для всіх бажаючих взяти участь учнів 7-8 класів.</w:t>
      </w:r>
    </w:p>
    <w:p w:rsidR="00C07D4E" w:rsidRDefault="00C07D4E" w:rsidP="00C07D4E">
      <w:pPr>
        <w:pStyle w:val="a4"/>
        <w:widowControl w:val="0"/>
        <w:numPr>
          <w:ilvl w:val="0"/>
          <w:numId w:val="1"/>
        </w:numPr>
        <w:tabs>
          <w:tab w:val="num" w:pos="426"/>
        </w:tabs>
        <w:ind w:hanging="720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ВИЗНАЧЕННЯ  ТА  НАГОРОДЖЕННЯ  ПЕРЕМОЖЦІВ: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На кожному етапі команда набирає певну кількість балів (1-30). Команда-переможець визначається за сумою набраних балів.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За підсумками гри в кожній команді виділяється найкращий гравець.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Команда-переможець, «Найкращі гравці» отримують Почесні грамоти та цінні подарунки.</w:t>
      </w:r>
    </w:p>
    <w:p w:rsidR="00C07D4E" w:rsidRDefault="00C07D4E" w:rsidP="00C07D4E">
      <w:pPr>
        <w:widowControl w:val="0"/>
        <w:numPr>
          <w:ilvl w:val="1"/>
          <w:numId w:val="1"/>
        </w:numPr>
        <w:tabs>
          <w:tab w:val="num" w:pos="360"/>
        </w:tabs>
        <w:ind w:left="360"/>
        <w:rPr>
          <w:sz w:val="22"/>
          <w:szCs w:val="22"/>
          <w:lang w:val="uk-UA"/>
        </w:rPr>
      </w:pP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Команди-учасники нагороджуються Дипломами і подарунками за участь в грі.</w:t>
      </w:r>
    </w:p>
    <w:p w:rsidR="00C07D4E" w:rsidRDefault="00C07D4E" w:rsidP="00C07D4E">
      <w:pPr>
        <w:pStyle w:val="a4"/>
        <w:widowControl w:val="0"/>
        <w:numPr>
          <w:ilvl w:val="0"/>
          <w:numId w:val="1"/>
        </w:numPr>
        <w:rPr>
          <w:b/>
          <w:bCs/>
          <w:sz w:val="22"/>
          <w:szCs w:val="22"/>
          <w:u w:val="single"/>
          <w:lang w:val="uk-UA"/>
        </w:rPr>
      </w:pPr>
      <w:r>
        <w:rPr>
          <w:b/>
          <w:bCs/>
          <w:sz w:val="22"/>
          <w:szCs w:val="22"/>
          <w:u w:val="single"/>
          <w:lang w:val="uk-UA"/>
        </w:rPr>
        <w:t>МЕТОДИЧНА  ДОПОМОГА:</w:t>
      </w:r>
    </w:p>
    <w:p w:rsidR="00C07D4E" w:rsidRDefault="00C07D4E" w:rsidP="00C07D4E">
      <w:pPr>
        <w:widowControl w:val="0"/>
        <w:ind w:left="360"/>
        <w:rPr>
          <w:b/>
          <w:bCs/>
          <w:sz w:val="22"/>
          <w:szCs w:val="22"/>
          <w:u w:val="single"/>
          <w:lang w:val="uk-UA"/>
        </w:rPr>
      </w:pPr>
      <w:r>
        <w:rPr>
          <w:rFonts w:ascii="Franklin Gothic Book" w:hAnsi="Franklin Gothic Book"/>
          <w:b/>
          <w:bCs/>
          <w:color w:val="336666"/>
          <w:sz w:val="22"/>
          <w:szCs w:val="22"/>
          <w:lang w:val="uk-UA"/>
        </w:rPr>
        <w:t>Матеріали гри минулого року знаходяться в методкабінеті ліцею.</w:t>
      </w:r>
    </w:p>
    <w:p w:rsidR="00C07D4E" w:rsidRDefault="00C07D4E" w:rsidP="00C07D4E">
      <w:pPr>
        <w:widowControl w:val="0"/>
        <w:ind w:left="360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Методична служба </w:t>
      </w:r>
      <w:proofErr w:type="spellStart"/>
      <w:r>
        <w:rPr>
          <w:i/>
          <w:sz w:val="20"/>
          <w:szCs w:val="20"/>
          <w:lang w:val="uk-UA"/>
        </w:rPr>
        <w:t>Сєвєродонецького</w:t>
      </w:r>
      <w:proofErr w:type="spellEnd"/>
      <w:r>
        <w:rPr>
          <w:i/>
          <w:sz w:val="20"/>
          <w:szCs w:val="20"/>
          <w:lang w:val="uk-UA"/>
        </w:rPr>
        <w:t xml:space="preserve"> </w:t>
      </w:r>
    </w:p>
    <w:p w:rsidR="00C07D4E" w:rsidRDefault="00C07D4E" w:rsidP="00C07D4E">
      <w:pPr>
        <w:widowControl w:val="0"/>
        <w:ind w:left="360"/>
        <w:jc w:val="right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багатопрофільного ліцею </w:t>
      </w:r>
      <w:proofErr w:type="spellStart"/>
      <w:r>
        <w:rPr>
          <w:i/>
          <w:sz w:val="20"/>
          <w:szCs w:val="20"/>
          <w:lang w:val="uk-UA"/>
        </w:rPr>
        <w:t>Сєвєродонецької</w:t>
      </w:r>
      <w:proofErr w:type="spellEnd"/>
      <w:r>
        <w:rPr>
          <w:i/>
          <w:sz w:val="20"/>
          <w:szCs w:val="20"/>
          <w:lang w:val="uk-UA"/>
        </w:rPr>
        <w:t xml:space="preserve"> міської ради</w:t>
      </w:r>
    </w:p>
    <w:p w:rsidR="00C07D4E" w:rsidRDefault="00C07D4E" w:rsidP="00C07D4E">
      <w:pPr>
        <w:widowControl w:val="0"/>
        <w:ind w:left="360"/>
        <w:jc w:val="right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ДОДАТОК   1</w:t>
      </w:r>
    </w:p>
    <w:p w:rsidR="00C07D4E" w:rsidRDefault="00C07D4E" w:rsidP="00C07D4E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 А Я В К А</w:t>
      </w:r>
    </w:p>
    <w:p w:rsidR="00C07D4E" w:rsidRDefault="00C07D4E" w:rsidP="00C07D4E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на участь у ХІІІ регіональній  </w:t>
      </w:r>
      <w:proofErr w:type="spellStart"/>
      <w:r>
        <w:rPr>
          <w:b/>
          <w:sz w:val="22"/>
          <w:szCs w:val="22"/>
          <w:lang w:val="uk-UA"/>
        </w:rPr>
        <w:t>інтелектуально</w:t>
      </w:r>
      <w:proofErr w:type="spellEnd"/>
      <w:r>
        <w:rPr>
          <w:b/>
          <w:sz w:val="22"/>
          <w:szCs w:val="22"/>
          <w:lang w:val="uk-UA"/>
        </w:rPr>
        <w:t xml:space="preserve">-розважальній грі </w:t>
      </w:r>
    </w:p>
    <w:p w:rsidR="00C07D4E" w:rsidRDefault="00C07D4E" w:rsidP="00C07D4E">
      <w:pPr>
        <w:widowControl w:val="0"/>
        <w:ind w:left="360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«Гуманітарна карусель-201</w:t>
      </w:r>
      <w:r>
        <w:rPr>
          <w:b/>
          <w:sz w:val="22"/>
          <w:szCs w:val="22"/>
          <w:lang w:val="en-US"/>
        </w:rPr>
        <w:t>9</w:t>
      </w:r>
      <w:r>
        <w:rPr>
          <w:b/>
          <w:sz w:val="22"/>
          <w:szCs w:val="22"/>
          <w:lang w:val="uk-UA"/>
        </w:rPr>
        <w:t>»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91"/>
        <w:gridCol w:w="931"/>
      </w:tblGrid>
      <w:tr w:rsidR="00C07D4E" w:rsidTr="00C07D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№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П.І. учасника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Клас</w:t>
            </w:r>
          </w:p>
        </w:tc>
      </w:tr>
      <w:tr w:rsidR="00C07D4E" w:rsidTr="00C07D4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4E" w:rsidRDefault="00C07D4E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C07D4E" w:rsidRDefault="00C07D4E" w:rsidP="00C07D4E">
      <w:pPr>
        <w:widowControl w:val="0"/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Керівник команди (П.І.Б., посада) _____________</w:t>
      </w:r>
    </w:p>
    <w:p w:rsidR="00C07D4E" w:rsidRDefault="00C07D4E" w:rsidP="00C07D4E">
      <w:pPr>
        <w:widowControl w:val="0"/>
        <w:ind w:left="36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Директор</w:t>
      </w:r>
      <w:bookmarkStart w:id="0" w:name="_GoBack"/>
      <w:bookmarkEnd w:id="0"/>
    </w:p>
    <w:sectPr w:rsidR="00C07D4E" w:rsidSect="00C07D4E">
      <w:pgSz w:w="11906" w:h="16838" w:code="9"/>
      <w:pgMar w:top="284" w:right="567" w:bottom="1134" w:left="993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036B"/>
    <w:multiLevelType w:val="hybridMultilevel"/>
    <w:tmpl w:val="B82E6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A3"/>
    <w:rsid w:val="001D0EF6"/>
    <w:rsid w:val="002822A3"/>
    <w:rsid w:val="005D2F4C"/>
    <w:rsid w:val="007F6A10"/>
    <w:rsid w:val="00B03050"/>
    <w:rsid w:val="00C07D4E"/>
    <w:rsid w:val="00E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580C"/>
  <w15:chartTrackingRefBased/>
  <w15:docId w15:val="{53D9197D-907E-4B12-B423-22FDB928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D4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7D4E"/>
    <w:pPr>
      <w:ind w:left="720"/>
      <w:contextualSpacing/>
    </w:pPr>
  </w:style>
  <w:style w:type="character" w:styleId="a5">
    <w:name w:val="Emphasis"/>
    <w:basedOn w:val="a0"/>
    <w:uiPriority w:val="20"/>
    <w:qFormat/>
    <w:rsid w:val="00C07D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sey.sd.ua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2019-02-28T13:27:00Z</dcterms:created>
  <dcterms:modified xsi:type="dcterms:W3CDTF">2019-02-28T13:27:00Z</dcterms:modified>
</cp:coreProperties>
</file>