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A7" w:rsidRDefault="00E845A7"/>
    <w:p w:rsidR="00CD6B00" w:rsidRDefault="007572E0">
      <w:r>
        <w:rPr>
          <w:b/>
          <w:lang w:val="uk-UA"/>
        </w:rPr>
        <w:t xml:space="preserve">                  </w:t>
      </w:r>
      <w:r w:rsidR="00CD6B00">
        <w:rPr>
          <w:b/>
          <w:lang w:val="uk-UA"/>
        </w:rPr>
        <w:t>Питання для підготовки з історії України (для вступу в 10 клас)</w:t>
      </w:r>
    </w:p>
    <w:p w:rsidR="00CD6B00" w:rsidRDefault="00CD6B00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7572E0" w:rsidRPr="00CD6B00" w:rsidTr="006C3E2B">
        <w:trPr>
          <w:trHeight w:val="279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1. Українські землі у складі Російської імперії наприкінці Х</w:t>
            </w:r>
            <w:r>
              <w:rPr>
                <w:b/>
                <w:lang w:val="en-US"/>
              </w:rPr>
              <w:t>VIII</w:t>
            </w:r>
            <w:r>
              <w:rPr>
                <w:b/>
                <w:lang w:val="uk-UA"/>
              </w:rPr>
              <w:t xml:space="preserve"> ст. – у першій половині ХІХ ст.</w:t>
            </w:r>
          </w:p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1. Політика Російської імперії щодо українських етнічних територій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2. Соціально-економічне становище. Села і міста. Торгівля.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3. Початок індустріальної революції.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4. Початок українського національного відродження</w:t>
            </w:r>
            <w:r>
              <w:rPr>
                <w:lang w:val="uk-UA"/>
              </w:rPr>
              <w:t>. Новгород-Сіверський гурток.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 Кирило-</w:t>
            </w:r>
            <w:proofErr w:type="spellStart"/>
            <w:r>
              <w:rPr>
                <w:bCs/>
                <w:lang w:val="uk-UA"/>
              </w:rPr>
              <w:t>Мефодіївське</w:t>
            </w:r>
            <w:proofErr w:type="spellEnd"/>
            <w:r>
              <w:rPr>
                <w:bCs/>
                <w:lang w:val="uk-UA"/>
              </w:rPr>
              <w:t xml:space="preserve"> братство</w:t>
            </w:r>
            <w:r>
              <w:rPr>
                <w:bCs/>
                <w:lang w:val="uk-UA"/>
              </w:rPr>
              <w:t>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6. Польський національно-визвольний і російський опозиційний рухи на території України</w:t>
            </w:r>
            <w:r>
              <w:rPr>
                <w:lang w:val="uk-UA"/>
              </w:rPr>
              <w:t xml:space="preserve"> (.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7. Соціальні рухи</w:t>
            </w:r>
            <w:r>
              <w:rPr>
                <w:lang w:val="uk-UA"/>
              </w:rPr>
              <w:t>. повстання У. Кармалюка.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2. Українські землі у складі Австрійської імперії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наприкінці Х</w:t>
            </w:r>
            <w:r>
              <w:rPr>
                <w:b/>
                <w:lang w:val="en-US"/>
              </w:rPr>
              <w:t>VIII</w:t>
            </w:r>
            <w:r>
              <w:rPr>
                <w:b/>
                <w:lang w:val="uk-UA"/>
              </w:rPr>
              <w:t xml:space="preserve"> ст. – у першій половині ХІХ ст.</w:t>
            </w:r>
          </w:p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8. Політика Австрійської імперії щодо українських територій.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9. Початок українського національного відродження</w:t>
            </w:r>
            <w:r>
              <w:rPr>
                <w:lang w:val="uk-UA"/>
              </w:rPr>
              <w:t>. Товариство греко-католицьких священників, «Руська трійця».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 Європейська революція 1848-1849 рр. в українських регіонах Австрійської імперії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11. Головна руська рада та її національна програма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Pr="007572E0" w:rsidRDefault="007572E0" w:rsidP="006C3E2B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>
              <w:rPr>
                <w:b/>
                <w:lang w:val="uk-UA"/>
              </w:rPr>
              <w:t>Повсякденне життя та культура України кінця Х</w:t>
            </w:r>
            <w:r>
              <w:rPr>
                <w:b/>
                <w:lang w:val="en-US"/>
              </w:rPr>
              <w:t>VIII</w:t>
            </w:r>
            <w:r>
              <w:rPr>
                <w:b/>
                <w:lang w:val="uk-UA"/>
              </w:rPr>
              <w:t xml:space="preserve"> ст. – першої половини ХІХ ст.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. Освіта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розвиток</w:t>
            </w:r>
            <w:r>
              <w:rPr>
                <w:bCs/>
                <w:lang w:val="uk-UA"/>
              </w:rPr>
              <w:t xml:space="preserve"> науки.</w:t>
            </w:r>
            <w:r>
              <w:rPr>
                <w:bCs/>
                <w:lang w:val="uk-UA"/>
              </w:rPr>
              <w:t xml:space="preserve"> В. Каразін, М. Максимович, М. Остроградський.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3</w:t>
            </w:r>
            <w:r>
              <w:rPr>
                <w:bCs/>
                <w:lang w:val="uk-UA"/>
              </w:rPr>
              <w:t>. Розвиток української літератури</w:t>
            </w:r>
            <w:r>
              <w:rPr>
                <w:bCs/>
                <w:lang w:val="uk-UA"/>
              </w:rPr>
              <w:t>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4</w:t>
            </w:r>
            <w:r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Музика</w:t>
            </w:r>
            <w:r w:rsidR="00DC2BBE">
              <w:rPr>
                <w:bCs/>
                <w:lang w:val="uk-UA"/>
              </w:rPr>
              <w:t xml:space="preserve">, </w:t>
            </w:r>
            <w:bookmarkStart w:id="0" w:name="_GoBack"/>
            <w:bookmarkEnd w:id="0"/>
            <w:r>
              <w:rPr>
                <w:bCs/>
                <w:lang w:val="uk-UA"/>
              </w:rPr>
              <w:t>театр, образотворче мистецтво, архітектура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Pr="007572E0" w:rsidRDefault="007572E0" w:rsidP="007572E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4. Українські землі у складі Російської імперії в другій половині ХІХ ст.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>
              <w:rPr>
                <w:lang w:val="uk-UA"/>
              </w:rPr>
              <w:t>. Модернізація промисловості й сільського господарства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Громадівський</w:t>
            </w:r>
            <w:proofErr w:type="spellEnd"/>
            <w:r>
              <w:rPr>
                <w:lang w:val="uk-UA"/>
              </w:rPr>
              <w:t xml:space="preserve"> рух 1860-1890- х рр. Київська громада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>
              <w:rPr>
                <w:lang w:val="uk-UA"/>
              </w:rPr>
              <w:t>. Валуєвський циркуляр і Емський указ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>
              <w:rPr>
                <w:lang w:val="uk-UA"/>
              </w:rPr>
              <w:t>. Братство тарасівців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lang w:val="uk-UA"/>
              </w:rPr>
              <w:t>. Зародження робітничого і соціал-демократичного рухів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5. Українські землі у складі Австро-Угорщини в другій половині ХІХ ст.</w:t>
            </w:r>
          </w:p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>. Особливості соціально-економічного розвитку західноукраїнських регіонів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. Селянська реформа в Австрійській імперії (1848 р.). Кооперативний рух.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. Русофіли і народовці. Товариство «Просвіта»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>. Розгортання руху народовців у 1880-1890-х роках у Галичині, Буковині й Закарпатті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>
              <w:rPr>
                <w:lang w:val="uk-UA"/>
              </w:rPr>
              <w:t>. Радикальний рух у Галичині. Іван Франко.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6. Україна на початку ХХ ст. перед викликами модернізації. </w:t>
            </w:r>
          </w:p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>
              <w:rPr>
                <w:lang w:val="uk-UA"/>
              </w:rPr>
              <w:t>. Особливості соціально-економічного розвитку. Індустріальна модернізація.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6</w:t>
            </w:r>
            <w:r>
              <w:rPr>
                <w:lang w:val="uk-UA"/>
              </w:rPr>
              <w:t>. Кооперативний рух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DC2BB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uk-UA"/>
              </w:rPr>
              <w:t>7</w:t>
            </w:r>
            <w:r>
              <w:rPr>
                <w:lang w:val="uk-UA"/>
              </w:rPr>
              <w:t>. Політизація та радикалізація українського націона</w:t>
            </w:r>
            <w:r w:rsidR="00DC2BBE">
              <w:rPr>
                <w:lang w:val="uk-UA"/>
              </w:rPr>
              <w:t>л</w:t>
            </w:r>
            <w:r>
              <w:rPr>
                <w:lang w:val="uk-UA"/>
              </w:rPr>
              <w:t>ьного руху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</w:t>
            </w:r>
            <w:r>
              <w:rPr>
                <w:bCs/>
                <w:lang w:val="uk-UA"/>
              </w:rPr>
              <w:t>. Події російської революції 1905-1907 рр. в Україні.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>
              <w:rPr>
                <w:lang w:val="uk-UA"/>
              </w:rPr>
              <w:t>. Українське представництво в галицькому сеймі та австрійському парламенті у Відні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>
              <w:rPr>
                <w:lang w:val="uk-UA"/>
              </w:rPr>
              <w:t>. Аграрна реформа Петра Столипіна та її вплив на Україну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. Український політичний і національно-культурницький рух у 1907-1914 рр.</w:t>
            </w:r>
          </w:p>
        </w:tc>
      </w:tr>
      <w:tr w:rsidR="007572E0" w:rsidRPr="00CD6B0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6C3E2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7. Повсякденне життя та культура України в середині ХІХ ст. – на початку ХХ ст.</w:t>
            </w:r>
          </w:p>
          <w:p w:rsidR="007572E0" w:rsidRDefault="007572E0" w:rsidP="00253C2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 xml:space="preserve">. Вплив процесів модернізації на суспільне життя українців, </w:t>
            </w:r>
            <w:r w:rsidR="00253C2B">
              <w:rPr>
                <w:lang w:val="uk-UA"/>
              </w:rPr>
              <w:t>видатні вчені: І. Пулюй, Д. Яворницький, І. Мечников, Д. Заболотний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7572E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>. Особливості розвитку культурного життя. Література.</w:t>
            </w:r>
          </w:p>
        </w:tc>
      </w:tr>
      <w:tr w:rsidR="007572E0" w:rsidTr="006C3E2B">
        <w:trPr>
          <w:trHeight w:val="27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0" w:rsidRDefault="007572E0" w:rsidP="00253C2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53C2B">
              <w:rPr>
                <w:lang w:val="uk-UA"/>
              </w:rPr>
              <w:t>4</w:t>
            </w:r>
            <w:r>
              <w:rPr>
                <w:lang w:val="uk-UA"/>
              </w:rPr>
              <w:t>. Українська романтична і реалістична школа живопису</w:t>
            </w:r>
          </w:p>
        </w:tc>
      </w:tr>
    </w:tbl>
    <w:p w:rsidR="007572E0" w:rsidRDefault="007572E0" w:rsidP="007572E0"/>
    <w:p w:rsidR="00CD6B00" w:rsidRDefault="00CD6B00"/>
    <w:p w:rsidR="00CD6B00" w:rsidRDefault="00CD6B00"/>
    <w:sectPr w:rsidR="00CD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31"/>
    <w:rsid w:val="00253C2B"/>
    <w:rsid w:val="007572E0"/>
    <w:rsid w:val="00A41331"/>
    <w:rsid w:val="00CD6B00"/>
    <w:rsid w:val="00DC2BBE"/>
    <w:rsid w:val="00E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6B20-225F-48F7-9C75-CB5EC4A1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2019-05-30T14:37:00Z</dcterms:created>
  <dcterms:modified xsi:type="dcterms:W3CDTF">2019-05-30T15:01:00Z</dcterms:modified>
</cp:coreProperties>
</file>