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92" w:rsidRDefault="007A5092" w:rsidP="007A509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Географія 8 клас</w:t>
      </w:r>
    </w:p>
    <w:p w:rsidR="007A5092" w:rsidRDefault="007A5092" w:rsidP="007A509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117D5F">
        <w:rPr>
          <w:rFonts w:ascii="Times New Roman" w:hAnsi="Times New Roman"/>
          <w:b/>
          <w:sz w:val="28"/>
          <w:szCs w:val="24"/>
          <w:lang w:val="uk-UA"/>
        </w:rPr>
        <w:t>Тема. Чинники, що впливають на кількість населення: природний рух, міграції. Регіональні відмінності демографічних процесів. Демографічна політика</w:t>
      </w:r>
    </w:p>
    <w:p w:rsidR="007A5092" w:rsidRDefault="007A5092" w:rsidP="007A5092">
      <w:pPr>
        <w:spacing w:after="0"/>
        <w:jc w:val="both"/>
        <w:rPr>
          <w:rFonts w:ascii="Open Sans" w:hAnsi="Open Sans"/>
          <w:sz w:val="27"/>
          <w:szCs w:val="27"/>
          <w:lang w:val="uk-UA"/>
        </w:rPr>
      </w:pPr>
    </w:p>
    <w:p w:rsidR="007A5092" w:rsidRPr="00FA2FD5" w:rsidRDefault="007A5092" w:rsidP="007A5092">
      <w:pPr>
        <w:pStyle w:val="zfr3q"/>
        <w:numPr>
          <w:ilvl w:val="0"/>
          <w:numId w:val="4"/>
        </w:numPr>
        <w:spacing w:before="0" w:beforeAutospacing="0" w:after="0" w:afterAutospacing="0"/>
        <w:jc w:val="both"/>
        <w:rPr>
          <w:rFonts w:ascii="Open Sans" w:hAnsi="Open Sans"/>
          <w:sz w:val="27"/>
          <w:szCs w:val="27"/>
        </w:rPr>
      </w:pPr>
      <w:proofErr w:type="spellStart"/>
      <w:r w:rsidRPr="00FA2FD5">
        <w:rPr>
          <w:rFonts w:ascii="Open Sans" w:hAnsi="Open Sans"/>
          <w:sz w:val="27"/>
          <w:szCs w:val="27"/>
        </w:rPr>
        <w:t>Ознайомтеся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</w:t>
      </w:r>
      <w:proofErr w:type="spellStart"/>
      <w:r w:rsidRPr="00FA2FD5">
        <w:rPr>
          <w:rFonts w:ascii="Open Sans" w:hAnsi="Open Sans"/>
          <w:sz w:val="27"/>
          <w:szCs w:val="27"/>
        </w:rPr>
        <w:t>з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</w:t>
      </w:r>
      <w:proofErr w:type="spellStart"/>
      <w:r w:rsidRPr="00FA2FD5">
        <w:rPr>
          <w:rFonts w:ascii="Open Sans" w:hAnsi="Open Sans"/>
          <w:sz w:val="27"/>
          <w:szCs w:val="27"/>
        </w:rPr>
        <w:t>наступними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</w:t>
      </w:r>
      <w:proofErr w:type="spellStart"/>
      <w:r w:rsidRPr="00FA2FD5">
        <w:rPr>
          <w:rFonts w:ascii="Open Sans" w:hAnsi="Open Sans"/>
          <w:sz w:val="27"/>
          <w:szCs w:val="27"/>
        </w:rPr>
        <w:t>трьома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</w:t>
      </w:r>
      <w:proofErr w:type="spellStart"/>
      <w:r w:rsidRPr="00FA2FD5">
        <w:rPr>
          <w:rFonts w:ascii="Open Sans" w:hAnsi="Open Sans"/>
          <w:sz w:val="27"/>
          <w:szCs w:val="27"/>
        </w:rPr>
        <w:t>навчальними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</w:t>
      </w:r>
      <w:proofErr w:type="spellStart"/>
      <w:r w:rsidRPr="00FA2FD5">
        <w:rPr>
          <w:rFonts w:ascii="Open Sans" w:hAnsi="Open Sans"/>
          <w:sz w:val="27"/>
          <w:szCs w:val="27"/>
        </w:rPr>
        <w:t>відео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за посиланням</w:t>
      </w:r>
      <w:hyperlink r:id="rId5" w:tgtFrame="_blank" w:history="1">
        <w:r w:rsidRPr="00FA2FD5">
          <w:rPr>
            <w:rStyle w:val="a4"/>
            <w:rFonts w:ascii="Open Sans" w:hAnsi="Open Sans"/>
            <w:sz w:val="27"/>
            <w:szCs w:val="27"/>
          </w:rPr>
          <w:t> </w:t>
        </w:r>
      </w:hyperlink>
      <w:hyperlink r:id="rId6" w:tgtFrame="_blank" w:history="1">
        <w:r w:rsidRPr="00FA2FD5">
          <w:rPr>
            <w:rStyle w:val="a4"/>
            <w:rFonts w:ascii="Open Sans" w:hAnsi="Open Sans"/>
            <w:sz w:val="27"/>
            <w:szCs w:val="27"/>
          </w:rPr>
          <w:t>http://video.novashkola.ua/9-klas/geografiya-9-klas/urok-04/</w:t>
        </w:r>
      </w:hyperlink>
      <w:r w:rsidRPr="00FA2FD5">
        <w:rPr>
          <w:rFonts w:ascii="Open Sans" w:hAnsi="Open Sans"/>
          <w:sz w:val="27"/>
          <w:szCs w:val="27"/>
        </w:rPr>
        <w:t>.</w:t>
      </w:r>
    </w:p>
    <w:p w:rsidR="007A5092" w:rsidRPr="00FA2FD5" w:rsidRDefault="007A5092" w:rsidP="007A5092">
      <w:pPr>
        <w:pStyle w:val="zfr3q"/>
        <w:numPr>
          <w:ilvl w:val="0"/>
          <w:numId w:val="4"/>
        </w:numPr>
        <w:spacing w:before="0" w:beforeAutospacing="0" w:after="0" w:afterAutospacing="0"/>
        <w:jc w:val="both"/>
        <w:rPr>
          <w:rFonts w:ascii="Open Sans" w:hAnsi="Open Sans"/>
          <w:sz w:val="27"/>
          <w:szCs w:val="27"/>
        </w:rPr>
      </w:pPr>
      <w:proofErr w:type="spellStart"/>
      <w:r>
        <w:rPr>
          <w:rFonts w:ascii="Open Sans" w:hAnsi="Open Sans"/>
          <w:sz w:val="27"/>
          <w:szCs w:val="27"/>
        </w:rPr>
        <w:t>Прочитати</w:t>
      </w:r>
      <w:proofErr w:type="spellEnd"/>
      <w:r>
        <w:rPr>
          <w:rFonts w:ascii="Open Sans" w:hAnsi="Open Sans"/>
          <w:sz w:val="27"/>
          <w:szCs w:val="27"/>
        </w:rPr>
        <w:t xml:space="preserve"> параграф 4</w:t>
      </w:r>
      <w:r>
        <w:rPr>
          <w:rFonts w:ascii="Open Sans" w:hAnsi="Open Sans"/>
          <w:sz w:val="27"/>
          <w:szCs w:val="27"/>
          <w:lang w:val="uk-UA"/>
        </w:rPr>
        <w:t>9</w:t>
      </w:r>
      <w:r w:rsidRPr="00FA2FD5">
        <w:rPr>
          <w:rFonts w:ascii="Open Sans" w:hAnsi="Open Sans"/>
          <w:sz w:val="27"/>
          <w:szCs w:val="27"/>
        </w:rPr>
        <w:t xml:space="preserve"> та </w:t>
      </w:r>
      <w:proofErr w:type="spellStart"/>
      <w:r w:rsidRPr="00FA2FD5">
        <w:rPr>
          <w:rFonts w:ascii="Open Sans" w:hAnsi="Open Sans"/>
          <w:sz w:val="27"/>
          <w:szCs w:val="27"/>
        </w:rPr>
        <w:t>ознайомтеся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ОІС до теми «</w:t>
      </w:r>
      <w:proofErr w:type="spellStart"/>
      <w:r w:rsidRPr="00FA2FD5">
        <w:rPr>
          <w:rFonts w:ascii="Open Sans" w:hAnsi="Open Sans"/>
          <w:sz w:val="27"/>
          <w:szCs w:val="27"/>
        </w:rPr>
        <w:t>Природний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</w:t>
      </w:r>
      <w:proofErr w:type="spellStart"/>
      <w:r w:rsidRPr="00FA2FD5">
        <w:rPr>
          <w:rFonts w:ascii="Open Sans" w:hAnsi="Open Sans"/>
          <w:sz w:val="27"/>
          <w:szCs w:val="27"/>
        </w:rPr>
        <w:t>рух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</w:t>
      </w:r>
      <w:proofErr w:type="spellStart"/>
      <w:r w:rsidRPr="00FA2FD5">
        <w:rPr>
          <w:rFonts w:ascii="Open Sans" w:hAnsi="Open Sans"/>
          <w:sz w:val="27"/>
          <w:szCs w:val="27"/>
        </w:rPr>
        <w:t>населення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</w:t>
      </w:r>
      <w:proofErr w:type="spellStart"/>
      <w:proofErr w:type="gramStart"/>
      <w:r w:rsidRPr="00FA2FD5">
        <w:rPr>
          <w:rFonts w:ascii="Open Sans" w:hAnsi="Open Sans"/>
          <w:sz w:val="27"/>
          <w:szCs w:val="27"/>
        </w:rPr>
        <w:t>св</w:t>
      </w:r>
      <w:proofErr w:type="gramEnd"/>
      <w:r w:rsidRPr="00FA2FD5">
        <w:rPr>
          <w:rFonts w:ascii="Open Sans" w:hAnsi="Open Sans"/>
          <w:sz w:val="27"/>
          <w:szCs w:val="27"/>
        </w:rPr>
        <w:t>іту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та </w:t>
      </w:r>
      <w:proofErr w:type="spellStart"/>
      <w:r w:rsidRPr="00FA2FD5">
        <w:rPr>
          <w:rFonts w:ascii="Open Sans" w:hAnsi="Open Sans"/>
          <w:sz w:val="27"/>
          <w:szCs w:val="27"/>
        </w:rPr>
        <w:t>України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», </w:t>
      </w:r>
      <w:proofErr w:type="spellStart"/>
      <w:r w:rsidRPr="00FA2FD5">
        <w:rPr>
          <w:rFonts w:ascii="Open Sans" w:hAnsi="Open Sans"/>
          <w:sz w:val="27"/>
          <w:szCs w:val="27"/>
        </w:rPr>
        <w:t>що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наведена </w:t>
      </w:r>
      <w:proofErr w:type="spellStart"/>
      <w:r w:rsidRPr="00FA2FD5">
        <w:rPr>
          <w:rFonts w:ascii="Open Sans" w:hAnsi="Open Sans"/>
          <w:sz w:val="27"/>
          <w:szCs w:val="27"/>
        </w:rPr>
        <w:t>нижче</w:t>
      </w:r>
      <w:proofErr w:type="spellEnd"/>
      <w:r w:rsidRPr="00FA2FD5">
        <w:rPr>
          <w:rFonts w:ascii="Open Sans" w:hAnsi="Open Sans"/>
          <w:sz w:val="27"/>
          <w:szCs w:val="27"/>
        </w:rPr>
        <w:t>.</w:t>
      </w:r>
    </w:p>
    <w:p w:rsidR="007A5092" w:rsidRDefault="007A5092" w:rsidP="007A5092">
      <w:pPr>
        <w:pStyle w:val="zfr3q"/>
        <w:spacing w:before="0" w:beforeAutospacing="0" w:after="0" w:afterAutospacing="0"/>
        <w:jc w:val="both"/>
        <w:rPr>
          <w:rFonts w:ascii="Open Sans" w:hAnsi="Open Sans"/>
          <w:sz w:val="27"/>
          <w:szCs w:val="27"/>
          <w:lang w:val="uk-UA"/>
        </w:rPr>
      </w:pPr>
      <w:proofErr w:type="spellStart"/>
      <w:r w:rsidRPr="00FA2FD5">
        <w:rPr>
          <w:rStyle w:val="a5"/>
          <w:rFonts w:ascii="Open Sans" w:hAnsi="Open Sans"/>
          <w:sz w:val="27"/>
          <w:szCs w:val="27"/>
        </w:rPr>
        <w:t>Завдання</w:t>
      </w:r>
      <w:proofErr w:type="spellEnd"/>
      <w:r w:rsidRPr="00FA2FD5">
        <w:rPr>
          <w:rStyle w:val="a5"/>
          <w:rFonts w:ascii="Open Sans" w:hAnsi="Open Sans"/>
          <w:sz w:val="27"/>
          <w:szCs w:val="27"/>
        </w:rPr>
        <w:t xml:space="preserve"> 1.</w:t>
      </w:r>
      <w:r w:rsidRPr="00FA2FD5">
        <w:rPr>
          <w:rFonts w:ascii="Open Sans" w:hAnsi="Open Sans"/>
          <w:sz w:val="27"/>
          <w:szCs w:val="27"/>
        </w:rPr>
        <w:t xml:space="preserve"> За </w:t>
      </w:r>
      <w:proofErr w:type="spellStart"/>
      <w:r w:rsidRPr="00FA2FD5">
        <w:rPr>
          <w:rFonts w:ascii="Open Sans" w:hAnsi="Open Sans"/>
          <w:sz w:val="27"/>
          <w:szCs w:val="27"/>
        </w:rPr>
        <w:t>даними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</w:t>
      </w:r>
      <w:proofErr w:type="spellStart"/>
      <w:r w:rsidRPr="00FA2FD5">
        <w:rPr>
          <w:rFonts w:ascii="Open Sans" w:hAnsi="Open Sans"/>
          <w:sz w:val="27"/>
          <w:szCs w:val="27"/>
        </w:rPr>
        <w:t>таблиці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</w:t>
      </w:r>
      <w:proofErr w:type="spellStart"/>
      <w:r w:rsidRPr="00FA2FD5">
        <w:rPr>
          <w:rFonts w:ascii="Open Sans" w:hAnsi="Open Sans"/>
          <w:sz w:val="27"/>
          <w:szCs w:val="27"/>
        </w:rPr>
        <w:t>розрахуйте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</w:t>
      </w:r>
      <w:proofErr w:type="spellStart"/>
      <w:r w:rsidRPr="00FA2FD5">
        <w:rPr>
          <w:rFonts w:ascii="Open Sans" w:hAnsi="Open Sans"/>
          <w:sz w:val="27"/>
          <w:szCs w:val="27"/>
        </w:rPr>
        <w:t>коефіцієнти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</w:t>
      </w:r>
      <w:proofErr w:type="gramStart"/>
      <w:r w:rsidRPr="00FA2FD5">
        <w:rPr>
          <w:rFonts w:ascii="Open Sans" w:hAnsi="Open Sans"/>
          <w:sz w:val="27"/>
          <w:szCs w:val="27"/>
        </w:rPr>
        <w:t>природного</w:t>
      </w:r>
      <w:proofErr w:type="gramEnd"/>
      <w:r w:rsidRPr="00FA2FD5">
        <w:rPr>
          <w:rFonts w:ascii="Open Sans" w:hAnsi="Open Sans"/>
          <w:sz w:val="27"/>
          <w:szCs w:val="27"/>
        </w:rPr>
        <w:t xml:space="preserve"> приросту (</w:t>
      </w:r>
      <w:proofErr w:type="spellStart"/>
      <w:r w:rsidRPr="00FA2FD5">
        <w:rPr>
          <w:rFonts w:ascii="Open Sans" w:hAnsi="Open Sans"/>
          <w:sz w:val="27"/>
          <w:szCs w:val="27"/>
        </w:rPr>
        <w:t>скорочення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) </w:t>
      </w:r>
      <w:proofErr w:type="spellStart"/>
      <w:r w:rsidRPr="00FA2FD5">
        <w:rPr>
          <w:rFonts w:ascii="Open Sans" w:hAnsi="Open Sans"/>
          <w:sz w:val="27"/>
          <w:szCs w:val="27"/>
        </w:rPr>
        <w:t>населення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</w:t>
      </w:r>
      <w:proofErr w:type="spellStart"/>
      <w:r w:rsidRPr="00FA2FD5">
        <w:rPr>
          <w:rFonts w:ascii="Open Sans" w:hAnsi="Open Sans"/>
          <w:sz w:val="27"/>
          <w:szCs w:val="27"/>
        </w:rPr>
        <w:t>України</w:t>
      </w:r>
      <w:proofErr w:type="spellEnd"/>
      <w:r w:rsidRPr="00FA2FD5">
        <w:rPr>
          <w:rFonts w:ascii="Open Sans" w:hAnsi="Open Sans"/>
          <w:sz w:val="27"/>
          <w:szCs w:val="27"/>
        </w:rPr>
        <w:t>.</w:t>
      </w:r>
    </w:p>
    <w:p w:rsidR="007A5092" w:rsidRPr="00FA2FD5" w:rsidRDefault="007A5092" w:rsidP="007A5092">
      <w:pPr>
        <w:pStyle w:val="zfr3q"/>
        <w:spacing w:before="0" w:beforeAutospacing="0" w:after="0" w:afterAutospacing="0"/>
        <w:jc w:val="both"/>
        <w:rPr>
          <w:rFonts w:ascii="Open Sans" w:hAnsi="Open Sans"/>
          <w:sz w:val="27"/>
          <w:szCs w:val="27"/>
        </w:rPr>
      </w:pPr>
      <w:r>
        <w:rPr>
          <w:rFonts w:ascii="Open Sans" w:hAnsi="Open Sans"/>
          <w:sz w:val="27"/>
          <w:szCs w:val="27"/>
          <w:lang w:val="uk-UA"/>
        </w:rPr>
        <w:t xml:space="preserve">                  </w:t>
      </w:r>
      <w:r w:rsidRPr="003D64AD">
        <w:rPr>
          <w:rFonts w:ascii="Open Sans" w:hAnsi="Open Sans" w:hint="eastAsia"/>
          <w:b/>
          <w:sz w:val="27"/>
          <w:szCs w:val="27"/>
          <w:lang w:val="uk-UA"/>
        </w:rPr>
        <w:t>2</w:t>
      </w:r>
      <w:r w:rsidRPr="003D64AD">
        <w:rPr>
          <w:rFonts w:ascii="Open Sans" w:hAnsi="Open Sans"/>
          <w:b/>
          <w:sz w:val="27"/>
          <w:szCs w:val="27"/>
          <w:lang w:val="uk-UA"/>
        </w:rPr>
        <w:t>.</w:t>
      </w:r>
      <w:proofErr w:type="spellStart"/>
      <w:r w:rsidRPr="00FA2FD5">
        <w:rPr>
          <w:rFonts w:ascii="Open Sans" w:hAnsi="Open Sans"/>
          <w:sz w:val="27"/>
          <w:szCs w:val="27"/>
        </w:rPr>
        <w:t>Побудуйте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</w:t>
      </w:r>
      <w:proofErr w:type="spellStart"/>
      <w:r w:rsidRPr="00FA2FD5">
        <w:rPr>
          <w:rFonts w:ascii="Open Sans" w:hAnsi="Open Sans"/>
          <w:sz w:val="27"/>
          <w:szCs w:val="27"/>
        </w:rPr>
        <w:t>графік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</w:t>
      </w:r>
      <w:proofErr w:type="spellStart"/>
      <w:r w:rsidRPr="00FA2FD5">
        <w:rPr>
          <w:rFonts w:ascii="Open Sans" w:hAnsi="Open Sans"/>
          <w:sz w:val="27"/>
          <w:szCs w:val="27"/>
        </w:rPr>
        <w:t>динаміки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</w:t>
      </w:r>
      <w:proofErr w:type="spellStart"/>
      <w:r w:rsidRPr="00FA2FD5">
        <w:rPr>
          <w:rFonts w:ascii="Open Sans" w:hAnsi="Open Sans"/>
          <w:sz w:val="27"/>
          <w:szCs w:val="27"/>
        </w:rPr>
        <w:t>коефіцієнтів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</w:t>
      </w:r>
      <w:proofErr w:type="spellStart"/>
      <w:r w:rsidRPr="00FA2FD5">
        <w:rPr>
          <w:rFonts w:ascii="Open Sans" w:hAnsi="Open Sans"/>
          <w:sz w:val="27"/>
          <w:szCs w:val="27"/>
        </w:rPr>
        <w:t>народжуваності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, </w:t>
      </w:r>
      <w:proofErr w:type="spellStart"/>
      <w:r w:rsidRPr="00FA2FD5">
        <w:rPr>
          <w:rFonts w:ascii="Open Sans" w:hAnsi="Open Sans"/>
          <w:sz w:val="27"/>
          <w:szCs w:val="27"/>
        </w:rPr>
        <w:t>смертності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та природного приросту (</w:t>
      </w:r>
      <w:proofErr w:type="spellStart"/>
      <w:r w:rsidRPr="00FA2FD5">
        <w:rPr>
          <w:rFonts w:ascii="Open Sans" w:hAnsi="Open Sans"/>
          <w:sz w:val="27"/>
          <w:szCs w:val="27"/>
        </w:rPr>
        <w:t>скорочення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) </w:t>
      </w:r>
      <w:proofErr w:type="spellStart"/>
      <w:r w:rsidRPr="00FA2FD5">
        <w:rPr>
          <w:rFonts w:ascii="Open Sans" w:hAnsi="Open Sans"/>
          <w:sz w:val="27"/>
          <w:szCs w:val="27"/>
        </w:rPr>
        <w:t>населення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</w:t>
      </w:r>
      <w:proofErr w:type="spellStart"/>
      <w:r w:rsidRPr="00FA2FD5">
        <w:rPr>
          <w:rFonts w:ascii="Open Sans" w:hAnsi="Open Sans"/>
          <w:sz w:val="27"/>
          <w:szCs w:val="27"/>
        </w:rPr>
        <w:t>України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у 1990-2018 роках. </w:t>
      </w:r>
      <w:proofErr w:type="spellStart"/>
      <w:r w:rsidRPr="00FA2FD5">
        <w:rPr>
          <w:rFonts w:ascii="Open Sans" w:hAnsi="Open Sans"/>
          <w:sz w:val="27"/>
          <w:szCs w:val="27"/>
        </w:rPr>
        <w:t>Графі</w:t>
      </w:r>
      <w:proofErr w:type="gramStart"/>
      <w:r w:rsidRPr="00FA2FD5">
        <w:rPr>
          <w:rFonts w:ascii="Open Sans" w:hAnsi="Open Sans"/>
          <w:sz w:val="27"/>
          <w:szCs w:val="27"/>
        </w:rPr>
        <w:t>к</w:t>
      </w:r>
      <w:proofErr w:type="spellEnd"/>
      <w:proofErr w:type="gramEnd"/>
      <w:r w:rsidRPr="00FA2FD5">
        <w:rPr>
          <w:rFonts w:ascii="Open Sans" w:hAnsi="Open Sans"/>
          <w:sz w:val="27"/>
          <w:szCs w:val="27"/>
        </w:rPr>
        <w:t xml:space="preserve"> у Вас </w:t>
      </w:r>
      <w:proofErr w:type="spellStart"/>
      <w:r w:rsidRPr="00FA2FD5">
        <w:rPr>
          <w:rFonts w:ascii="Open Sans" w:hAnsi="Open Sans"/>
          <w:sz w:val="27"/>
          <w:szCs w:val="27"/>
        </w:rPr>
        <w:t>має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бути таким як на </w:t>
      </w:r>
      <w:proofErr w:type="spellStart"/>
      <w:r w:rsidRPr="00FA2FD5">
        <w:rPr>
          <w:rFonts w:ascii="Open Sans" w:hAnsi="Open Sans"/>
          <w:sz w:val="27"/>
          <w:szCs w:val="27"/>
        </w:rPr>
        <w:t>схемі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, </w:t>
      </w:r>
      <w:proofErr w:type="spellStart"/>
      <w:r w:rsidRPr="00FA2FD5">
        <w:rPr>
          <w:rFonts w:ascii="Open Sans" w:hAnsi="Open Sans"/>
          <w:sz w:val="27"/>
          <w:szCs w:val="27"/>
        </w:rPr>
        <w:t>що</w:t>
      </w:r>
      <w:proofErr w:type="spellEnd"/>
      <w:r w:rsidRPr="00FA2FD5">
        <w:rPr>
          <w:rFonts w:ascii="Open Sans" w:hAnsi="Open Sans"/>
          <w:sz w:val="27"/>
          <w:szCs w:val="27"/>
        </w:rPr>
        <w:t xml:space="preserve"> </w:t>
      </w:r>
      <w:proofErr w:type="spellStart"/>
      <w:r w:rsidRPr="00FA2FD5">
        <w:rPr>
          <w:rFonts w:ascii="Open Sans" w:hAnsi="Open Sans"/>
          <w:sz w:val="27"/>
          <w:szCs w:val="27"/>
        </w:rPr>
        <w:t>нижче</w:t>
      </w:r>
      <w:proofErr w:type="spellEnd"/>
      <w:r w:rsidRPr="00FA2FD5">
        <w:rPr>
          <w:rFonts w:ascii="Open Sans" w:hAnsi="Open Sans"/>
          <w:sz w:val="27"/>
          <w:szCs w:val="27"/>
        </w:rPr>
        <w:t>.</w:t>
      </w:r>
      <w:r>
        <w:rPr>
          <w:rFonts w:ascii="Open Sans" w:hAnsi="Open Sans"/>
          <w:sz w:val="27"/>
          <w:szCs w:val="27"/>
          <w:lang w:val="uk-UA"/>
        </w:rPr>
        <w:t xml:space="preserve"> </w:t>
      </w:r>
      <w:r w:rsidRPr="003D64AD">
        <w:rPr>
          <w:rFonts w:ascii="Open Sans" w:hAnsi="Open Sans"/>
          <w:b/>
          <w:sz w:val="27"/>
          <w:szCs w:val="27"/>
          <w:lang w:val="uk-UA"/>
        </w:rPr>
        <w:t>У робочому зошиті</w:t>
      </w:r>
      <w:r>
        <w:rPr>
          <w:rFonts w:ascii="Open Sans" w:hAnsi="Open Sans"/>
          <w:b/>
          <w:sz w:val="27"/>
          <w:szCs w:val="27"/>
          <w:lang w:val="uk-UA"/>
        </w:rPr>
        <w:t>!!!</w:t>
      </w:r>
      <w:r w:rsidRPr="00FA2FD5">
        <w:rPr>
          <w:rFonts w:ascii="Open Sans" w:hAnsi="Open Sans"/>
          <w:sz w:val="27"/>
          <w:szCs w:val="27"/>
        </w:rPr>
        <w:t xml:space="preserve"> </w:t>
      </w:r>
    </w:p>
    <w:p w:rsidR="007A5092" w:rsidRPr="00FA2FD5" w:rsidRDefault="007A5092" w:rsidP="007A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7A5092" w:rsidRPr="00FA2FD5" w:rsidRDefault="007A5092" w:rsidP="007A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FA2FD5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Коефіцієнти</w:t>
      </w:r>
      <w:proofErr w:type="spellEnd"/>
      <w:r w:rsidRPr="00FA2FD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2FD5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народжуваності</w:t>
      </w:r>
      <w:proofErr w:type="spellEnd"/>
      <w:r w:rsidRPr="00FA2FD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A2FD5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смертності</w:t>
      </w:r>
      <w:proofErr w:type="spellEnd"/>
      <w:r w:rsidRPr="00FA2FD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та </w:t>
      </w:r>
      <w:proofErr w:type="gramStart"/>
      <w:r w:rsidRPr="00FA2FD5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природного</w:t>
      </w:r>
      <w:proofErr w:type="gramEnd"/>
      <w:r w:rsidRPr="00FA2FD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приросту</w:t>
      </w:r>
    </w:p>
    <w:p w:rsidR="007A5092" w:rsidRPr="00FA2FD5" w:rsidRDefault="007A5092" w:rsidP="007A5092">
      <w:pPr>
        <w:pStyle w:val="a7"/>
      </w:pPr>
      <w:r w:rsidRPr="00FA2FD5">
        <w:rPr>
          <w:rFonts w:eastAsia="TimesNewRomanPS-BoldMT"/>
          <w:b/>
          <w:bCs/>
          <w:szCs w:val="28"/>
        </w:rPr>
        <w:t>населення України, у розрахунку на 1000 жителів</w:t>
      </w:r>
    </w:p>
    <w:tbl>
      <w:tblPr>
        <w:tblStyle w:val="a9"/>
        <w:tblW w:w="0" w:type="auto"/>
        <w:tblLook w:val="04A0"/>
      </w:tblPr>
      <w:tblGrid>
        <w:gridCol w:w="697"/>
        <w:gridCol w:w="1607"/>
        <w:gridCol w:w="1200"/>
        <w:gridCol w:w="1282"/>
        <w:gridCol w:w="696"/>
        <w:gridCol w:w="1607"/>
        <w:gridCol w:w="1200"/>
        <w:gridCol w:w="1282"/>
      </w:tblGrid>
      <w:tr w:rsidR="007A5092" w:rsidRPr="00FA2FD5" w:rsidTr="00CD3857">
        <w:tc>
          <w:tcPr>
            <w:tcW w:w="0" w:type="auto"/>
          </w:tcPr>
          <w:p w:rsidR="007A5092" w:rsidRPr="00FA2FD5" w:rsidRDefault="007A5092" w:rsidP="00CD3857">
            <w:pPr>
              <w:pStyle w:val="a7"/>
              <w:jc w:val="left"/>
              <w:rPr>
                <w:sz w:val="20"/>
              </w:rPr>
            </w:pPr>
            <w:r w:rsidRPr="00FA2FD5">
              <w:rPr>
                <w:sz w:val="20"/>
              </w:rPr>
              <w:t>Роки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jc w:val="left"/>
              <w:rPr>
                <w:sz w:val="20"/>
              </w:rPr>
            </w:pPr>
            <w:r w:rsidRPr="00FA2FD5">
              <w:rPr>
                <w:sz w:val="20"/>
              </w:rPr>
              <w:t>Коефіцієнт народжуваності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jc w:val="left"/>
              <w:rPr>
                <w:sz w:val="20"/>
              </w:rPr>
            </w:pPr>
            <w:r w:rsidRPr="00FA2FD5">
              <w:rPr>
                <w:sz w:val="20"/>
              </w:rPr>
              <w:t xml:space="preserve">Коефіцієнт смертності 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jc w:val="left"/>
              <w:rPr>
                <w:sz w:val="20"/>
              </w:rPr>
            </w:pPr>
            <w:r w:rsidRPr="00FA2FD5">
              <w:rPr>
                <w:sz w:val="20"/>
              </w:rPr>
              <w:t>Коефіцієнт природного приросту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jc w:val="left"/>
              <w:rPr>
                <w:sz w:val="20"/>
              </w:rPr>
            </w:pPr>
            <w:r w:rsidRPr="00FA2FD5">
              <w:rPr>
                <w:sz w:val="20"/>
              </w:rPr>
              <w:t>Роки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jc w:val="left"/>
              <w:rPr>
                <w:sz w:val="20"/>
              </w:rPr>
            </w:pPr>
            <w:r w:rsidRPr="00FA2FD5">
              <w:rPr>
                <w:sz w:val="20"/>
              </w:rPr>
              <w:t>Коефіцієнт народжуваності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jc w:val="left"/>
              <w:rPr>
                <w:sz w:val="20"/>
              </w:rPr>
            </w:pPr>
            <w:r w:rsidRPr="00FA2FD5">
              <w:rPr>
                <w:sz w:val="20"/>
              </w:rPr>
              <w:t xml:space="preserve">Коефіцієнт смертності 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jc w:val="left"/>
              <w:rPr>
                <w:sz w:val="20"/>
              </w:rPr>
            </w:pPr>
            <w:r w:rsidRPr="00FA2FD5">
              <w:rPr>
                <w:sz w:val="20"/>
              </w:rPr>
              <w:t>Коефіцієнт природного приросту</w:t>
            </w:r>
          </w:p>
        </w:tc>
      </w:tr>
      <w:tr w:rsidR="007A5092" w:rsidRPr="00FA2FD5" w:rsidTr="00CD3857"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1990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12,6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12,1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2006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9,8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16,2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</w:tr>
      <w:tr w:rsidR="007A5092" w:rsidRPr="00FA2FD5" w:rsidTr="00CD3857"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1991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12,1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12,9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2007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10,2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16,4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</w:tr>
      <w:tr w:rsidR="007A5092" w:rsidRPr="00FA2FD5" w:rsidTr="00CD3857"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1992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11,4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13,4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2008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11,0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16,3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</w:tr>
      <w:tr w:rsidR="007A5092" w:rsidRPr="00FA2FD5" w:rsidTr="00CD3857"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1993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10,7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14,2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2009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11,1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15,3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</w:tr>
      <w:tr w:rsidR="007A5092" w:rsidRPr="00FA2FD5" w:rsidTr="00CD3857"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1994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10,0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14,7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2010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10,8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15,2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</w:tr>
      <w:tr w:rsidR="007A5092" w:rsidRPr="00FA2FD5" w:rsidTr="00CD3857"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1995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9,6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15,4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2011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11,0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14,5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</w:tr>
      <w:tr w:rsidR="007A5092" w:rsidRPr="00FA2FD5" w:rsidTr="00CD3857"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1996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9,2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15,2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2012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11,4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14,5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</w:tr>
      <w:tr w:rsidR="007A5092" w:rsidRPr="00FA2FD5" w:rsidTr="00CD3857"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1997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8,7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14,9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2013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11,1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14,6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</w:tr>
      <w:tr w:rsidR="007A5092" w:rsidRPr="00FA2FD5" w:rsidTr="00CD3857"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1998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8,4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14,4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2014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10,8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14,7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</w:tr>
      <w:tr w:rsidR="007A5092" w:rsidRPr="00FA2FD5" w:rsidTr="00CD3857"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1999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7,8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14,9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2015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10,7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14,9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</w:tr>
      <w:tr w:rsidR="007A5092" w:rsidRPr="00FA2FD5" w:rsidTr="00CD3857"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2000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7,8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15,4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2016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10,3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14,7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</w:tr>
      <w:tr w:rsidR="007A5092" w:rsidRPr="00FA2FD5" w:rsidTr="00CD3857"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2001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7,7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15,3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9,4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14,5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</w:tr>
      <w:tr w:rsidR="007A5092" w:rsidRPr="00FA2FD5" w:rsidTr="00CD3857"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2002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8,1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15,7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8,7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14,8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</w:tr>
      <w:tr w:rsidR="007A5092" w:rsidRPr="00FA2FD5" w:rsidTr="00CD3857"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2003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8,5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16,0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</w:tr>
      <w:tr w:rsidR="007A5092" w:rsidRPr="00FA2FD5" w:rsidTr="00CD3857"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2004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9,0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16,0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</w:tr>
      <w:tr w:rsidR="007A5092" w:rsidRPr="00FA2FD5" w:rsidTr="00CD3857"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2005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9,0</w:t>
            </w:r>
          </w:p>
        </w:tc>
        <w:tc>
          <w:tcPr>
            <w:tcW w:w="0" w:type="auto"/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  <w:r w:rsidRPr="00FA2FD5">
              <w:rPr>
                <w:sz w:val="24"/>
              </w:rPr>
              <w:t>16,6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A5092" w:rsidRPr="00FA2FD5" w:rsidRDefault="007A5092" w:rsidP="00CD3857">
            <w:pPr>
              <w:pStyle w:val="a7"/>
              <w:rPr>
                <w:sz w:val="24"/>
              </w:rPr>
            </w:pPr>
          </w:p>
        </w:tc>
      </w:tr>
    </w:tbl>
    <w:p w:rsidR="007A5092" w:rsidRDefault="007A5092" w:rsidP="007A5092">
      <w:pPr>
        <w:pStyle w:val="a7"/>
        <w:rPr>
          <w:sz w:val="24"/>
        </w:rPr>
      </w:pPr>
    </w:p>
    <w:p w:rsidR="007A5092" w:rsidRDefault="007A5092" w:rsidP="007A5092">
      <w:pPr>
        <w:pStyle w:val="a7"/>
        <w:rPr>
          <w:sz w:val="24"/>
        </w:rPr>
      </w:pPr>
    </w:p>
    <w:p w:rsidR="007A5092" w:rsidRDefault="007A5092" w:rsidP="007A5092">
      <w:pPr>
        <w:pStyle w:val="a7"/>
        <w:rPr>
          <w:sz w:val="24"/>
        </w:rPr>
      </w:pPr>
    </w:p>
    <w:p w:rsidR="007A5092" w:rsidRDefault="007A5092" w:rsidP="007A5092">
      <w:pPr>
        <w:pStyle w:val="a7"/>
        <w:rPr>
          <w:sz w:val="24"/>
        </w:rPr>
      </w:pPr>
    </w:p>
    <w:p w:rsidR="007A5092" w:rsidRDefault="007A5092" w:rsidP="007A5092">
      <w:pPr>
        <w:pStyle w:val="a7"/>
        <w:rPr>
          <w:sz w:val="24"/>
        </w:rPr>
      </w:pPr>
    </w:p>
    <w:p w:rsidR="007A5092" w:rsidRDefault="007A5092" w:rsidP="007A5092">
      <w:pPr>
        <w:pStyle w:val="a7"/>
        <w:rPr>
          <w:sz w:val="24"/>
        </w:rPr>
      </w:pPr>
    </w:p>
    <w:p w:rsidR="007A5092" w:rsidRDefault="007A5092" w:rsidP="007A5092">
      <w:pPr>
        <w:pStyle w:val="a7"/>
        <w:rPr>
          <w:sz w:val="24"/>
        </w:rPr>
      </w:pPr>
    </w:p>
    <w:p w:rsidR="007A5092" w:rsidRDefault="007A5092" w:rsidP="007A5092">
      <w:pPr>
        <w:pStyle w:val="a7"/>
        <w:rPr>
          <w:sz w:val="24"/>
        </w:rPr>
      </w:pPr>
    </w:p>
    <w:p w:rsidR="007A5092" w:rsidRDefault="007A5092" w:rsidP="007A5092">
      <w:pPr>
        <w:pStyle w:val="a7"/>
        <w:rPr>
          <w:sz w:val="24"/>
        </w:rPr>
      </w:pPr>
    </w:p>
    <w:p w:rsidR="007A5092" w:rsidRDefault="007A5092" w:rsidP="007A5092">
      <w:pPr>
        <w:pStyle w:val="a7"/>
        <w:rPr>
          <w:sz w:val="24"/>
        </w:rPr>
      </w:pPr>
    </w:p>
    <w:p w:rsidR="007A5092" w:rsidRDefault="007A5092" w:rsidP="007A5092">
      <w:pPr>
        <w:pStyle w:val="a7"/>
        <w:rPr>
          <w:sz w:val="24"/>
        </w:rPr>
      </w:pPr>
    </w:p>
    <w:p w:rsidR="007A5092" w:rsidRDefault="007A5092" w:rsidP="007A5092">
      <w:pPr>
        <w:pStyle w:val="a7"/>
        <w:rPr>
          <w:sz w:val="24"/>
        </w:rPr>
      </w:pPr>
    </w:p>
    <w:p w:rsidR="007A5092" w:rsidRDefault="007A5092" w:rsidP="007A5092">
      <w:pPr>
        <w:pStyle w:val="a7"/>
        <w:rPr>
          <w:sz w:val="24"/>
        </w:rPr>
      </w:pPr>
    </w:p>
    <w:p w:rsidR="007A5092" w:rsidRDefault="007A5092" w:rsidP="007A5092">
      <w:pPr>
        <w:pStyle w:val="a7"/>
        <w:rPr>
          <w:sz w:val="24"/>
        </w:rPr>
      </w:pPr>
    </w:p>
    <w:p w:rsidR="007A5092" w:rsidRDefault="007A5092" w:rsidP="007A5092">
      <w:pPr>
        <w:pStyle w:val="a7"/>
        <w:rPr>
          <w:sz w:val="24"/>
        </w:rPr>
      </w:pPr>
    </w:p>
    <w:p w:rsidR="007A5092" w:rsidRPr="00117D5F" w:rsidRDefault="007A5092" w:rsidP="007A5092">
      <w:pPr>
        <w:pStyle w:val="a7"/>
        <w:rPr>
          <w:sz w:val="24"/>
        </w:rPr>
      </w:pPr>
      <w:r>
        <w:rPr>
          <w:sz w:val="24"/>
        </w:rPr>
        <w:t>О</w:t>
      </w:r>
      <w:r w:rsidRPr="00117D5F">
        <w:rPr>
          <w:sz w:val="24"/>
        </w:rPr>
        <w:t>ІС до теми «</w:t>
      </w:r>
      <w:r w:rsidRPr="00117D5F">
        <w:rPr>
          <w:bCs/>
          <w:color w:val="000000"/>
          <w:sz w:val="24"/>
          <w:lang w:val="az-Cyrl-AZ"/>
        </w:rPr>
        <w:t>Природний рух населення світу та України</w:t>
      </w:r>
      <w:r w:rsidRPr="00117D5F">
        <w:rPr>
          <w:sz w:val="24"/>
        </w:rPr>
        <w:t>»</w:t>
      </w:r>
      <w:r>
        <w:rPr>
          <w:sz w:val="24"/>
        </w:rPr>
        <w:t xml:space="preserve"> (автори </w:t>
      </w:r>
      <w:proofErr w:type="spellStart"/>
      <w:r>
        <w:rPr>
          <w:sz w:val="24"/>
        </w:rPr>
        <w:t>Кобернік</w:t>
      </w:r>
      <w:proofErr w:type="spellEnd"/>
      <w:r>
        <w:rPr>
          <w:sz w:val="24"/>
        </w:rPr>
        <w:t>, Коваленко)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84"/>
        <w:gridCol w:w="342"/>
        <w:gridCol w:w="426"/>
        <w:gridCol w:w="850"/>
        <w:gridCol w:w="142"/>
        <w:gridCol w:w="142"/>
        <w:gridCol w:w="850"/>
        <w:gridCol w:w="425"/>
        <w:gridCol w:w="1843"/>
        <w:gridCol w:w="1820"/>
      </w:tblGrid>
      <w:tr w:rsidR="007A5092" w:rsidRPr="00117D5F" w:rsidTr="00CD3857">
        <w:trPr>
          <w:trHeight w:val="185"/>
        </w:trPr>
        <w:tc>
          <w:tcPr>
            <w:tcW w:w="3969" w:type="dxa"/>
            <w:gridSpan w:val="3"/>
            <w:shd w:val="clear" w:color="auto" w:fill="E6E6E6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lang w:val="uk-UA"/>
              </w:rPr>
              <w:t>Соціальні чинники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bCs/>
                <w:lang w:val="uk-UA"/>
              </w:rPr>
              <w:sym w:font="Wingdings 3" w:char="F0C6"/>
            </w:r>
          </w:p>
        </w:tc>
        <w:tc>
          <w:tcPr>
            <w:tcW w:w="1984" w:type="dxa"/>
            <w:gridSpan w:val="4"/>
            <w:vMerge w:val="restart"/>
            <w:shd w:val="clear" w:color="auto" w:fill="E6E6E6"/>
            <w:vAlign w:val="center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lang w:val="uk-UA"/>
              </w:rPr>
              <w:t>ПРИРОДНИЙ РУХ НАСЕЛЕННЯ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bCs/>
                <w:lang w:val="uk-UA"/>
              </w:rPr>
              <w:sym w:font="Wingdings 3" w:char="F0C5"/>
            </w:r>
          </w:p>
        </w:tc>
        <w:tc>
          <w:tcPr>
            <w:tcW w:w="3663" w:type="dxa"/>
            <w:gridSpan w:val="2"/>
            <w:shd w:val="clear" w:color="auto" w:fill="E6E6E6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lang w:val="uk-UA"/>
              </w:rPr>
              <w:t>Історичні чинники</w:t>
            </w:r>
          </w:p>
        </w:tc>
      </w:tr>
      <w:tr w:rsidR="007A5092" w:rsidRPr="00117D5F" w:rsidTr="00CD3857">
        <w:trPr>
          <w:trHeight w:val="185"/>
        </w:trPr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5092" w:rsidRPr="00117D5F" w:rsidRDefault="007A5092" w:rsidP="00CD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рівень медицини, санітарно-гігієнічні норми праці та побуту, національні та релігійні традиції, добробут родини, залучення жінки до суспільного життя, зростання частки міського населення…</w:t>
            </w:r>
          </w:p>
        </w:tc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4"/>
            <w:vMerge/>
            <w:shd w:val="clear" w:color="auto" w:fill="E6E6E6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shd w:val="clear" w:color="auto" w:fill="auto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63" w:type="dxa"/>
            <w:gridSpan w:val="2"/>
            <w:shd w:val="clear" w:color="auto" w:fill="auto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війни, голодомори, революції, екологічні негаразди 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3" w:char="F0AA"/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17D5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втрати населення:</w:t>
            </w:r>
          </w:p>
          <w:p w:rsidR="007A5092" w:rsidRPr="00117D5F" w:rsidRDefault="007A5092" w:rsidP="00CD38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3" w:char="F0AD"/>
            </w:r>
            <w:r w:rsidRPr="00117D5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прямі;</w:t>
            </w:r>
          </w:p>
          <w:p w:rsidR="007A5092" w:rsidRPr="00117D5F" w:rsidRDefault="007A5092" w:rsidP="00CD38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3" w:char="F0AD"/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17D5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побічні (не народження дітей через загибель чи хвороби дорослих).</w:t>
            </w:r>
          </w:p>
        </w:tc>
      </w:tr>
      <w:tr w:rsidR="007A5092" w:rsidRPr="00117D5F" w:rsidTr="00CD3857"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lang w:val="uk-UA"/>
              </w:rPr>
              <w:sym w:font="Wingdings 3" w:char="F0C7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A5092" w:rsidRPr="00117D5F" w:rsidTr="00CD3857"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lang w:val="uk-UA"/>
              </w:rPr>
              <w:t>Біологічні чинники</w:t>
            </w:r>
          </w:p>
        </w:tc>
        <w:tc>
          <w:tcPr>
            <w:tcW w:w="18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7A5092" w:rsidRPr="00117D5F" w:rsidTr="00CD3857"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iCs/>
                <w:lang w:val="uk-UA"/>
              </w:rPr>
              <w:t>Народжуваність</w:t>
            </w:r>
            <w:r w:rsidRPr="00117D5F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117D5F">
              <w:rPr>
                <w:rFonts w:ascii="Times New Roman" w:hAnsi="Times New Roman" w:cs="Times New Roman"/>
                <w:i/>
                <w:iCs/>
                <w:lang w:val="uk-UA"/>
              </w:rPr>
              <w:t>(</w:t>
            </w:r>
            <w:r w:rsidRPr="00117D5F">
              <w:rPr>
                <w:rFonts w:ascii="Times New Roman" w:hAnsi="Times New Roman" w:cs="Times New Roman"/>
                <w:i/>
                <w:lang w:val="uk-UA"/>
              </w:rPr>
              <w:t>‰</w:t>
            </w:r>
            <w:r w:rsidRPr="00117D5F">
              <w:rPr>
                <w:rFonts w:ascii="Times New Roman" w:hAnsi="Times New Roman" w:cs="Times New Roman"/>
                <w:i/>
                <w:iCs/>
                <w:lang w:val="uk-UA"/>
              </w:rPr>
              <w:t xml:space="preserve">) </w:t>
            </w:r>
            <w:r w:rsidRPr="00117D5F">
              <w:rPr>
                <w:rFonts w:ascii="Times New Roman" w:hAnsi="Times New Roman" w:cs="Times New Roman"/>
                <w:iCs/>
                <w:lang w:val="uk-UA"/>
              </w:rPr>
              <w:t xml:space="preserve">– </w:t>
            </w:r>
            <w:r w:rsidRPr="00117D5F">
              <w:rPr>
                <w:rFonts w:ascii="Times New Roman" w:hAnsi="Times New Roman" w:cs="Times New Roman"/>
                <w:b/>
                <w:iCs/>
                <w:lang w:val="uk-UA"/>
              </w:rPr>
              <w:t>Смертність</w:t>
            </w:r>
            <w:r w:rsidRPr="00117D5F">
              <w:rPr>
                <w:rFonts w:ascii="Times New Roman" w:hAnsi="Times New Roman" w:cs="Times New Roman"/>
                <w:i/>
                <w:iCs/>
                <w:lang w:val="uk-UA"/>
              </w:rPr>
              <w:t>(</w:t>
            </w:r>
            <w:r w:rsidRPr="00117D5F">
              <w:rPr>
                <w:rFonts w:ascii="Times New Roman" w:hAnsi="Times New Roman" w:cs="Times New Roman"/>
                <w:i/>
                <w:lang w:val="uk-UA"/>
              </w:rPr>
              <w:t>‰</w:t>
            </w:r>
            <w:r w:rsidRPr="00117D5F">
              <w:rPr>
                <w:rFonts w:ascii="Times New Roman" w:hAnsi="Times New Roman" w:cs="Times New Roman"/>
                <w:i/>
                <w:iCs/>
                <w:lang w:val="uk-UA"/>
              </w:rPr>
              <w:t>)</w:t>
            </w:r>
            <w:r w:rsidRPr="00117D5F">
              <w:rPr>
                <w:rFonts w:ascii="Times New Roman" w:hAnsi="Times New Roman" w:cs="Times New Roman"/>
                <w:iCs/>
                <w:lang w:val="uk-UA"/>
              </w:rPr>
              <w:t xml:space="preserve"> = </w:t>
            </w:r>
            <w:r w:rsidRPr="00117D5F">
              <w:rPr>
                <w:rFonts w:ascii="Times New Roman" w:hAnsi="Times New Roman" w:cs="Times New Roman"/>
                <w:b/>
                <w:iCs/>
                <w:lang w:val="uk-UA"/>
              </w:rPr>
              <w:t>Природний приріст</w:t>
            </w:r>
            <w:r w:rsidRPr="00117D5F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117D5F">
              <w:rPr>
                <w:rFonts w:ascii="Times New Roman" w:hAnsi="Times New Roman" w:cs="Times New Roman"/>
                <w:i/>
                <w:iCs/>
                <w:lang w:val="uk-UA"/>
              </w:rPr>
              <w:t>(</w:t>
            </w:r>
            <w:r w:rsidRPr="00117D5F">
              <w:rPr>
                <w:rFonts w:ascii="Times New Roman" w:hAnsi="Times New Roman" w:cs="Times New Roman"/>
                <w:i/>
                <w:lang w:val="uk-UA"/>
              </w:rPr>
              <w:t>‰</w:t>
            </w:r>
            <w:r w:rsidRPr="00117D5F">
              <w:rPr>
                <w:rFonts w:ascii="Times New Roman" w:hAnsi="Times New Roman" w:cs="Times New Roman"/>
                <w:i/>
                <w:iCs/>
                <w:lang w:val="uk-UA"/>
              </w:rPr>
              <w:t>)</w:t>
            </w:r>
          </w:p>
        </w:tc>
        <w:tc>
          <w:tcPr>
            <w:tcW w:w="18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7A5092" w:rsidRPr="00117D5F" w:rsidTr="00CD3857">
        <w:tc>
          <w:tcPr>
            <w:tcW w:w="104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17D5F">
              <w:rPr>
                <w:rFonts w:ascii="Times New Roman" w:hAnsi="Times New Roman" w:cs="Times New Roman"/>
                <w:lang w:val="uk-UA"/>
              </w:rPr>
              <w:sym w:font="Wingdings 3" w:char="F0C8"/>
            </w:r>
          </w:p>
        </w:tc>
      </w:tr>
      <w:tr w:rsidR="007A5092" w:rsidRPr="00117D5F" w:rsidTr="00CD3857"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lang w:val="uk-UA"/>
              </w:rPr>
              <w:t>ДВА ТИПИ ВІДТВОРЕННЯ НАСЕЛЕННЯ</w:t>
            </w:r>
          </w:p>
        </w:tc>
        <w:tc>
          <w:tcPr>
            <w:tcW w:w="18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5092" w:rsidRPr="00117D5F" w:rsidTr="00CD3857">
        <w:tc>
          <w:tcPr>
            <w:tcW w:w="5245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7D5F">
              <w:rPr>
                <w:rFonts w:ascii="Times New Roman" w:hAnsi="Times New Roman" w:cs="Times New Roman"/>
                <w:lang w:val="uk-UA"/>
              </w:rPr>
              <w:sym w:font="Wingdings 3" w:char="F0C8"/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38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7D5F">
              <w:rPr>
                <w:rFonts w:ascii="Times New Roman" w:hAnsi="Times New Roman" w:cs="Times New Roman"/>
                <w:lang w:val="uk-UA"/>
              </w:rPr>
              <w:sym w:font="Wingdings 3" w:char="F0C8"/>
            </w:r>
          </w:p>
        </w:tc>
      </w:tr>
      <w:tr w:rsidR="007A5092" w:rsidRPr="00117D5F" w:rsidTr="00CD3857">
        <w:tc>
          <w:tcPr>
            <w:tcW w:w="5245" w:type="dxa"/>
            <w:gridSpan w:val="5"/>
            <w:shd w:val="clear" w:color="auto" w:fill="D9D9D9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lang w:val="uk-UA"/>
              </w:rPr>
              <w:t>І тип – звужений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38" w:type="dxa"/>
            <w:gridSpan w:val="4"/>
            <w:shd w:val="clear" w:color="auto" w:fill="D9D9D9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lang w:val="uk-UA"/>
              </w:rPr>
              <w:t>ІІ тип – розширений</w:t>
            </w:r>
          </w:p>
        </w:tc>
      </w:tr>
      <w:tr w:rsidR="007A5092" w:rsidRPr="00117D5F" w:rsidTr="00CD3857">
        <w:tc>
          <w:tcPr>
            <w:tcW w:w="524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lang w:val="uk-UA"/>
              </w:rPr>
              <w:t xml:space="preserve">13‰ Н </w:t>
            </w:r>
            <w:r w:rsidRPr="00117D5F">
              <w:rPr>
                <w:rFonts w:ascii="Times New Roman" w:hAnsi="Times New Roman" w:cs="Times New Roman"/>
                <w:b/>
                <w:iCs/>
                <w:lang w:val="uk-UA"/>
              </w:rPr>
              <w:t>– 10</w:t>
            </w:r>
            <w:r w:rsidRPr="00117D5F">
              <w:rPr>
                <w:rFonts w:ascii="Times New Roman" w:hAnsi="Times New Roman" w:cs="Times New Roman"/>
                <w:b/>
                <w:lang w:val="uk-UA"/>
              </w:rPr>
              <w:t>‰</w:t>
            </w:r>
            <w:r w:rsidRPr="00117D5F">
              <w:rPr>
                <w:rFonts w:ascii="Times New Roman" w:hAnsi="Times New Roman" w:cs="Times New Roman"/>
                <w:b/>
                <w:iCs/>
                <w:lang w:val="uk-UA"/>
              </w:rPr>
              <w:t xml:space="preserve"> С = 3</w:t>
            </w:r>
            <w:r w:rsidRPr="00117D5F">
              <w:rPr>
                <w:rFonts w:ascii="Times New Roman" w:hAnsi="Times New Roman" w:cs="Times New Roman"/>
                <w:b/>
                <w:lang w:val="uk-UA"/>
              </w:rPr>
              <w:t xml:space="preserve">‰ </w:t>
            </w:r>
            <w:r w:rsidRPr="00117D5F">
              <w:rPr>
                <w:rFonts w:ascii="Times New Roman" w:hAnsi="Times New Roman" w:cs="Times New Roman"/>
                <w:b/>
                <w:iCs/>
                <w:lang w:val="uk-UA"/>
              </w:rPr>
              <w:t>П.П.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3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lang w:val="uk-UA"/>
              </w:rPr>
              <w:t xml:space="preserve">36‰ Н </w:t>
            </w:r>
            <w:r w:rsidRPr="00117D5F">
              <w:rPr>
                <w:rFonts w:ascii="Times New Roman" w:hAnsi="Times New Roman" w:cs="Times New Roman"/>
                <w:b/>
                <w:iCs/>
                <w:lang w:val="uk-UA"/>
              </w:rPr>
              <w:t>– 12</w:t>
            </w:r>
            <w:r w:rsidRPr="00117D5F">
              <w:rPr>
                <w:rFonts w:ascii="Times New Roman" w:hAnsi="Times New Roman" w:cs="Times New Roman"/>
                <w:b/>
                <w:lang w:val="uk-UA"/>
              </w:rPr>
              <w:t>‰</w:t>
            </w:r>
            <w:r w:rsidRPr="00117D5F">
              <w:rPr>
                <w:rFonts w:ascii="Times New Roman" w:hAnsi="Times New Roman" w:cs="Times New Roman"/>
                <w:b/>
                <w:iCs/>
                <w:lang w:val="uk-UA"/>
              </w:rPr>
              <w:t xml:space="preserve"> С = 24</w:t>
            </w:r>
            <w:r w:rsidRPr="00117D5F">
              <w:rPr>
                <w:rFonts w:ascii="Times New Roman" w:hAnsi="Times New Roman" w:cs="Times New Roman"/>
                <w:b/>
                <w:lang w:val="uk-UA"/>
              </w:rPr>
              <w:t xml:space="preserve">‰ </w:t>
            </w:r>
            <w:r w:rsidRPr="00117D5F">
              <w:rPr>
                <w:rFonts w:ascii="Times New Roman" w:hAnsi="Times New Roman" w:cs="Times New Roman"/>
                <w:b/>
                <w:iCs/>
                <w:lang w:val="uk-UA"/>
              </w:rPr>
              <w:t>П.П.</w:t>
            </w:r>
          </w:p>
        </w:tc>
      </w:tr>
      <w:tr w:rsidR="007A5092" w:rsidRPr="00117D5F" w:rsidTr="00CD3857">
        <w:tc>
          <w:tcPr>
            <w:tcW w:w="5245" w:type="dxa"/>
            <w:gridSpan w:val="5"/>
            <w:tcBorders>
              <w:bottom w:val="nil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17D5F">
              <w:rPr>
                <w:rFonts w:ascii="Times New Roman" w:hAnsi="Times New Roman" w:cs="Times New Roman"/>
                <w:i/>
                <w:lang w:val="uk-UA"/>
              </w:rPr>
              <w:t>високорозвинені країни світу;</w:t>
            </w:r>
          </w:p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7D5F">
              <w:rPr>
                <w:rFonts w:ascii="Times New Roman" w:hAnsi="Times New Roman" w:cs="Times New Roman"/>
                <w:i/>
                <w:lang w:val="uk-UA"/>
              </w:rPr>
              <w:t>країни з перехідною економікою Європи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38" w:type="dxa"/>
            <w:gridSpan w:val="4"/>
            <w:tcBorders>
              <w:bottom w:val="nil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17D5F">
              <w:rPr>
                <w:rFonts w:ascii="Times New Roman" w:hAnsi="Times New Roman" w:cs="Times New Roman"/>
                <w:i/>
                <w:lang w:val="uk-UA"/>
              </w:rPr>
              <w:t>країни, що розвиваються;</w:t>
            </w:r>
          </w:p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7D5F">
              <w:rPr>
                <w:rFonts w:ascii="Times New Roman" w:hAnsi="Times New Roman" w:cs="Times New Roman"/>
                <w:i/>
                <w:lang w:val="uk-UA"/>
              </w:rPr>
              <w:t>країни з перехідною економікою Азії</w:t>
            </w:r>
          </w:p>
        </w:tc>
      </w:tr>
      <w:tr w:rsidR="007A5092" w:rsidRPr="00117D5F" w:rsidTr="00CD3857">
        <w:tc>
          <w:tcPr>
            <w:tcW w:w="5245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A5092" w:rsidRPr="00117D5F" w:rsidRDefault="007A5092" w:rsidP="007A50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Європа: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11‰ Н 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– 11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‰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С = 0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‰ 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П.П.</w:t>
            </w:r>
          </w:p>
          <w:p w:rsidR="007A5092" w:rsidRPr="00117D5F" w:rsidRDefault="007A5092" w:rsidP="007A50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7D5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Англо-Америка</w:t>
            </w:r>
            <w:proofErr w:type="spellEnd"/>
            <w:r w:rsidRPr="00117D5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: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15‰ Н 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– 9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‰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С = 6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‰ 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П.П.</w:t>
            </w:r>
          </w:p>
          <w:p w:rsidR="007A5092" w:rsidRPr="00117D5F" w:rsidRDefault="007A5092" w:rsidP="007A50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Австралія, Нова Зеландія: 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15‰ Н 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– 7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‰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С = 8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‰ 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П.П.</w:t>
            </w:r>
          </w:p>
          <w:p w:rsidR="007A5092" w:rsidRPr="00117D5F" w:rsidRDefault="007A5092" w:rsidP="007A50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Японія: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8‰ Н 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– 9,3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‰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С = -1,3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‰ 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П.П.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3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A5092" w:rsidRPr="00117D5F" w:rsidRDefault="007A5092" w:rsidP="007A50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Африка: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41‰ Н 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– 13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‰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С = 28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‰ 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П.П.</w:t>
            </w:r>
          </w:p>
          <w:p w:rsidR="007A5092" w:rsidRPr="00117D5F" w:rsidRDefault="007A5092" w:rsidP="007A50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Азія: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24‰ Н 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– 8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‰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С = 16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‰ 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П.П.</w:t>
            </w:r>
          </w:p>
          <w:p w:rsidR="007A5092" w:rsidRPr="00117D5F" w:rsidRDefault="007A5092" w:rsidP="007A50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Латинська Америка: 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27‰ Н 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– 6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‰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С = 21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‰ 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П.П.</w:t>
            </w:r>
          </w:p>
          <w:p w:rsidR="007A5092" w:rsidRPr="00117D5F" w:rsidRDefault="007A5092" w:rsidP="007A50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Океанія: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23‰ Н 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– 7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‰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С = 16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‰ </w:t>
            </w:r>
            <w:r w:rsidRPr="00117D5F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П.П.</w:t>
            </w:r>
          </w:p>
        </w:tc>
      </w:tr>
      <w:tr w:rsidR="007A5092" w:rsidRPr="00117D5F" w:rsidTr="00CD3857">
        <w:tc>
          <w:tcPr>
            <w:tcW w:w="5245" w:type="dxa"/>
            <w:gridSpan w:val="5"/>
            <w:tcBorders>
              <w:bottom w:val="nil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lang w:val="uk-UA"/>
              </w:rPr>
              <w:t>ПРОБЛЕМИ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38" w:type="dxa"/>
            <w:gridSpan w:val="4"/>
            <w:tcBorders>
              <w:bottom w:val="nil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lang w:val="uk-UA"/>
              </w:rPr>
              <w:t>ПРОБЛЕМИ</w:t>
            </w:r>
          </w:p>
        </w:tc>
      </w:tr>
      <w:tr w:rsidR="007A5092" w:rsidRPr="00117D5F" w:rsidTr="00CD3857">
        <w:tc>
          <w:tcPr>
            <w:tcW w:w="5245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 «Старіння нації»:</w:t>
            </w:r>
          </w:p>
          <w:p w:rsidR="007A5092" w:rsidRPr="00117D5F" w:rsidRDefault="007A5092" w:rsidP="007A50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«старіння зверху»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через зростання тривалості життя </w:t>
            </w:r>
            <w:r w:rsidRPr="00117D5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(Японія (84 р.), Австралія (83 р.), Швейцарія (83 р.), США (79 р.);</w:t>
            </w:r>
          </w:p>
          <w:p w:rsidR="007A5092" w:rsidRPr="00117D5F" w:rsidRDefault="007A5092" w:rsidP="007A509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«старіння знизу»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через скорочення народжуваності;</w:t>
            </w:r>
          </w:p>
          <w:p w:rsidR="007A5092" w:rsidRPr="00117D5F" w:rsidRDefault="007A5092" w:rsidP="00CD38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 Депопуляція 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</w:t>
            </w:r>
            <w:r w:rsidRPr="00117D5F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С): 24 країни Європи, Японія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3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A5092" w:rsidRPr="00117D5F" w:rsidRDefault="007A5092" w:rsidP="00CD3857">
            <w:pPr>
              <w:pStyle w:val="aa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D5F">
              <w:rPr>
                <w:rFonts w:ascii="Times New Roman" w:hAnsi="Times New Roman" w:cs="Times New Roman"/>
                <w:b/>
                <w:sz w:val="20"/>
                <w:szCs w:val="20"/>
              </w:rPr>
              <w:t>1. Голодування:</w:t>
            </w:r>
          </w:p>
          <w:p w:rsidR="007A5092" w:rsidRPr="00117D5F" w:rsidRDefault="007A5092" w:rsidP="007A5092">
            <w:pPr>
              <w:pStyle w:val="a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7D5F">
              <w:rPr>
                <w:rFonts w:ascii="Times New Roman" w:hAnsi="Times New Roman" w:cs="Times New Roman"/>
                <w:i/>
                <w:sz w:val="20"/>
                <w:szCs w:val="20"/>
              </w:rPr>
              <w:t>явне</w:t>
            </w:r>
            <w:r w:rsidRPr="00117D5F">
              <w:rPr>
                <w:rFonts w:ascii="Times New Roman" w:hAnsi="Times New Roman" w:cs="Times New Roman"/>
                <w:sz w:val="20"/>
                <w:szCs w:val="20"/>
              </w:rPr>
              <w:t xml:space="preserve"> – нестача продуктів харчування;</w:t>
            </w:r>
          </w:p>
          <w:p w:rsidR="007A5092" w:rsidRPr="00117D5F" w:rsidRDefault="007A5092" w:rsidP="007A5092">
            <w:pPr>
              <w:pStyle w:val="a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7D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приховане </w:t>
            </w:r>
            <w:r w:rsidRPr="00117D5F">
              <w:rPr>
                <w:rFonts w:ascii="Times New Roman" w:hAnsi="Times New Roman" w:cs="Times New Roman"/>
                <w:sz w:val="20"/>
                <w:szCs w:val="20"/>
              </w:rPr>
              <w:t>– незбалансоване одноманітне харчування («білкове голодування»);</w:t>
            </w:r>
          </w:p>
          <w:p w:rsidR="007A5092" w:rsidRPr="00117D5F" w:rsidRDefault="007A5092" w:rsidP="00CD3857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7D5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117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D5F">
              <w:rPr>
                <w:rFonts w:ascii="Times New Roman" w:hAnsi="Times New Roman" w:cs="Times New Roman"/>
                <w:b/>
                <w:sz w:val="20"/>
                <w:szCs w:val="20"/>
              </w:rPr>
              <w:t>Брак коштів на розвиток соціальної сфери</w:t>
            </w:r>
            <w:r w:rsidRPr="00117D5F">
              <w:rPr>
                <w:rFonts w:ascii="Times New Roman" w:hAnsi="Times New Roman" w:cs="Times New Roman"/>
                <w:sz w:val="20"/>
                <w:szCs w:val="20"/>
              </w:rPr>
              <w:t>: освіти, науки, культури, медицини;</w:t>
            </w:r>
          </w:p>
          <w:p w:rsidR="007A5092" w:rsidRPr="00117D5F" w:rsidRDefault="007A5092" w:rsidP="00CD3857">
            <w:pPr>
              <w:pStyle w:val="aa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D5F">
              <w:rPr>
                <w:rFonts w:ascii="Times New Roman" w:hAnsi="Times New Roman" w:cs="Times New Roman"/>
                <w:b/>
                <w:sz w:val="20"/>
                <w:szCs w:val="20"/>
              </w:rPr>
              <w:t>3. Безробіття.</w:t>
            </w:r>
          </w:p>
        </w:tc>
      </w:tr>
      <w:tr w:rsidR="007A5092" w:rsidRPr="00117D5F" w:rsidTr="00CD3857">
        <w:tc>
          <w:tcPr>
            <w:tcW w:w="5245" w:type="dxa"/>
            <w:gridSpan w:val="5"/>
            <w:tcBorders>
              <w:bottom w:val="nil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lang w:val="uk-UA"/>
              </w:rPr>
              <w:t>ОСНОВНІ ПРИЧИНИ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38" w:type="dxa"/>
            <w:gridSpan w:val="4"/>
            <w:tcBorders>
              <w:bottom w:val="nil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lang w:val="uk-UA"/>
              </w:rPr>
              <w:t>ОСНОВНІ ПРИЧИНИ</w:t>
            </w:r>
          </w:p>
        </w:tc>
      </w:tr>
      <w:tr w:rsidR="007A5092" w:rsidRPr="00117D5F" w:rsidTr="00CD3857">
        <w:tc>
          <w:tcPr>
            <w:tcW w:w="5245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A5092" w:rsidRPr="00117D5F" w:rsidRDefault="007A5092" w:rsidP="007A509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зростанням ролі жінки у суспільному житті;</w:t>
            </w:r>
          </w:p>
          <w:p w:rsidR="007A5092" w:rsidRPr="00117D5F" w:rsidRDefault="007A5092" w:rsidP="007A509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пізній час укладання шлюбу;</w:t>
            </w:r>
          </w:p>
          <w:p w:rsidR="007A5092" w:rsidRPr="00117D5F" w:rsidRDefault="007A5092" w:rsidP="007A509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висока тривалість життя;</w:t>
            </w:r>
          </w:p>
          <w:p w:rsidR="007A5092" w:rsidRPr="00117D5F" w:rsidRDefault="007A5092" w:rsidP="007A509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рівня культури суспільства;</w:t>
            </w:r>
          </w:p>
          <w:p w:rsidR="007A5092" w:rsidRPr="00117D5F" w:rsidRDefault="007A5092" w:rsidP="007A509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зростання частки міського населення;</w:t>
            </w:r>
          </w:p>
          <w:p w:rsidR="007A5092" w:rsidRPr="00117D5F" w:rsidRDefault="007A5092" w:rsidP="007A509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зростання витрат на утримання дитини;</w:t>
            </w:r>
          </w:p>
          <w:p w:rsidR="007A5092" w:rsidRPr="00117D5F" w:rsidRDefault="007A5092" w:rsidP="007A509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екологічні чинники…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3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A5092" w:rsidRPr="00117D5F" w:rsidRDefault="007A5092" w:rsidP="007A5092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традиційно великі родини (</w:t>
            </w:r>
            <w:r w:rsidRPr="00117D5F">
              <w:rPr>
                <w:rFonts w:ascii="Times New Roman" w:eastAsia="Yu Gothic" w:hAnsi="Times New Roman" w:cs="Times New Roman"/>
                <w:sz w:val="20"/>
                <w:szCs w:val="20"/>
                <w:lang w:val="uk-UA"/>
              </w:rPr>
              <w:t>≈</w:t>
            </w: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осіб);</w:t>
            </w:r>
          </w:p>
          <w:p w:rsidR="007A5092" w:rsidRPr="00117D5F" w:rsidRDefault="007A5092" w:rsidP="007A5092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ранні шлюби;</w:t>
            </w:r>
          </w:p>
          <w:p w:rsidR="007A5092" w:rsidRPr="00117D5F" w:rsidRDefault="007A5092" w:rsidP="007A5092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стрімке зниження смертності;</w:t>
            </w:r>
          </w:p>
          <w:p w:rsidR="007A5092" w:rsidRPr="00117D5F" w:rsidRDefault="007A5092" w:rsidP="007A5092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залежне становище жінки у родині;</w:t>
            </w:r>
          </w:p>
          <w:p w:rsidR="007A5092" w:rsidRPr="00117D5F" w:rsidRDefault="007A5092" w:rsidP="007A5092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переважання сільського населення;</w:t>
            </w:r>
          </w:p>
          <w:p w:rsidR="007A5092" w:rsidRPr="00117D5F" w:rsidRDefault="007A5092" w:rsidP="007A5092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релігійні традиції;</w:t>
            </w:r>
          </w:p>
          <w:p w:rsidR="007A5092" w:rsidRPr="00117D5F" w:rsidRDefault="007A5092" w:rsidP="007A5092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відсутність протизаплідних засобів…</w:t>
            </w:r>
          </w:p>
        </w:tc>
      </w:tr>
      <w:tr w:rsidR="007A5092" w:rsidRPr="00117D5F" w:rsidTr="00CD3857">
        <w:tc>
          <w:tcPr>
            <w:tcW w:w="524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7D5F">
              <w:rPr>
                <w:rFonts w:ascii="Times New Roman" w:hAnsi="Times New Roman" w:cs="Times New Roman"/>
                <w:lang w:val="uk-UA"/>
              </w:rPr>
              <w:sym w:font="Wingdings 3" w:char="F0C8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7D5F">
              <w:rPr>
                <w:rFonts w:ascii="Times New Roman" w:hAnsi="Times New Roman" w:cs="Times New Roman"/>
                <w:lang w:val="uk-UA"/>
              </w:rPr>
              <w:sym w:font="Wingdings 3" w:char="F0C8"/>
            </w:r>
          </w:p>
        </w:tc>
      </w:tr>
      <w:tr w:rsidR="007A5092" w:rsidRPr="00117D5F" w:rsidTr="00CD3857">
        <w:tc>
          <w:tcPr>
            <w:tcW w:w="10467" w:type="dxa"/>
            <w:gridSpan w:val="11"/>
            <w:shd w:val="clear" w:color="auto" w:fill="D9D9D9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lang w:val="uk-UA"/>
              </w:rPr>
              <w:t>ДЕМОГРАФІЧНА ПОЛІТИКИ</w:t>
            </w:r>
          </w:p>
        </w:tc>
      </w:tr>
      <w:tr w:rsidR="007A5092" w:rsidRPr="00117D5F" w:rsidTr="00CD3857">
        <w:tc>
          <w:tcPr>
            <w:tcW w:w="10467" w:type="dxa"/>
            <w:gridSpan w:val="11"/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17D5F">
              <w:rPr>
                <w:rFonts w:ascii="Times New Roman" w:hAnsi="Times New Roman" w:cs="Times New Roman"/>
                <w:i/>
                <w:lang w:val="uk-UA"/>
              </w:rPr>
              <w:t>система державних заходів з регулювання народжуваності у бажаному напрямку</w:t>
            </w:r>
          </w:p>
        </w:tc>
      </w:tr>
      <w:tr w:rsidR="007A5092" w:rsidRPr="00117D5F" w:rsidTr="00CD3857">
        <w:tc>
          <w:tcPr>
            <w:tcW w:w="3627" w:type="dxa"/>
            <w:gridSpan w:val="2"/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17D5F">
              <w:rPr>
                <w:rFonts w:ascii="Times New Roman" w:hAnsi="Times New Roman" w:cs="Times New Roman"/>
                <w:i/>
                <w:lang w:val="uk-UA"/>
              </w:rPr>
              <w:t>Правові заходи</w:t>
            </w:r>
          </w:p>
        </w:tc>
        <w:tc>
          <w:tcPr>
            <w:tcW w:w="3177" w:type="dxa"/>
            <w:gridSpan w:val="7"/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17D5F">
              <w:rPr>
                <w:rFonts w:ascii="Times New Roman" w:hAnsi="Times New Roman" w:cs="Times New Roman"/>
                <w:i/>
                <w:lang w:val="uk-UA"/>
              </w:rPr>
              <w:t>Економічні заходи</w:t>
            </w:r>
          </w:p>
        </w:tc>
        <w:tc>
          <w:tcPr>
            <w:tcW w:w="3663" w:type="dxa"/>
            <w:gridSpan w:val="2"/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17D5F">
              <w:rPr>
                <w:rFonts w:ascii="Times New Roman" w:hAnsi="Times New Roman" w:cs="Times New Roman"/>
                <w:i/>
                <w:lang w:val="uk-UA"/>
              </w:rPr>
              <w:t>Морально-психологічні заходи</w:t>
            </w:r>
          </w:p>
        </w:tc>
      </w:tr>
      <w:tr w:rsidR="007A5092" w:rsidRPr="00117D5F" w:rsidTr="00CD3857">
        <w:tc>
          <w:tcPr>
            <w:tcW w:w="36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7D5F">
              <w:rPr>
                <w:rFonts w:ascii="Times New Roman" w:hAnsi="Times New Roman" w:cs="Times New Roman"/>
                <w:lang w:val="uk-UA"/>
              </w:rPr>
              <w:t>Закони, що регулюють вік вступу до шлюбу, обмежують кількість дітей у родині…</w:t>
            </w:r>
          </w:p>
        </w:tc>
        <w:tc>
          <w:tcPr>
            <w:tcW w:w="3177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7D5F">
              <w:rPr>
                <w:rFonts w:ascii="Times New Roman" w:hAnsi="Times New Roman" w:cs="Times New Roman"/>
                <w:lang w:val="uk-UA"/>
              </w:rPr>
              <w:t>Система штрафів та матеріальної допомоги родинам…</w:t>
            </w:r>
          </w:p>
        </w:tc>
        <w:tc>
          <w:tcPr>
            <w:tcW w:w="36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7D5F">
              <w:rPr>
                <w:rFonts w:ascii="Times New Roman" w:hAnsi="Times New Roman" w:cs="Times New Roman"/>
                <w:lang w:val="uk-UA"/>
              </w:rPr>
              <w:t>Програма планування родини, пропаганда та роз’яснювальна робота серед віруючих…</w:t>
            </w:r>
          </w:p>
        </w:tc>
      </w:tr>
      <w:tr w:rsidR="007A5092" w:rsidRPr="00117D5F" w:rsidTr="00CD3857">
        <w:tc>
          <w:tcPr>
            <w:tcW w:w="10467" w:type="dxa"/>
            <w:gridSpan w:val="11"/>
            <w:tcBorders>
              <w:left w:val="nil"/>
              <w:right w:val="nil"/>
            </w:tcBorders>
            <w:shd w:val="clear" w:color="auto" w:fill="FFFFFF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7D5F">
              <w:rPr>
                <w:rFonts w:ascii="Times New Roman" w:hAnsi="Times New Roman" w:cs="Times New Roman"/>
                <w:lang w:val="uk-UA"/>
              </w:rPr>
              <w:sym w:font="Wingdings 3" w:char="F0E4"/>
            </w:r>
          </w:p>
        </w:tc>
      </w:tr>
      <w:tr w:rsidR="007A5092" w:rsidRPr="00117D5F" w:rsidTr="00CD3857">
        <w:tc>
          <w:tcPr>
            <w:tcW w:w="10467" w:type="dxa"/>
            <w:gridSpan w:val="11"/>
            <w:shd w:val="clear" w:color="auto" w:fill="D9D9D9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lang w:val="uk-UA"/>
              </w:rPr>
              <w:t>ХАРАКТЕРНІ РИСИ ПРИРОДНОГО РУХУ НАСЕЛЕННЯ В УКРАЇНІ</w:t>
            </w:r>
          </w:p>
        </w:tc>
      </w:tr>
      <w:tr w:rsidR="007A5092" w:rsidRPr="00117D5F" w:rsidTr="00CD3857">
        <w:tc>
          <w:tcPr>
            <w:tcW w:w="5387" w:type="dxa"/>
            <w:gridSpan w:val="6"/>
            <w:tcBorders>
              <w:bottom w:val="nil"/>
            </w:tcBorders>
            <w:shd w:val="clear" w:color="auto" w:fill="auto"/>
          </w:tcPr>
          <w:p w:rsidR="007A5092" w:rsidRPr="00117D5F" w:rsidRDefault="007A5092" w:rsidP="007A50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lang w:val="uk-UA"/>
              </w:rPr>
              <w:t>І тип (звужений) відтворення населення</w:t>
            </w:r>
            <w:r w:rsidRPr="00117D5F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7A5092" w:rsidRPr="00117D5F" w:rsidRDefault="007A5092" w:rsidP="00CD3857">
            <w:p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  <w:r w:rsidRPr="00117D5F">
              <w:rPr>
                <w:rFonts w:ascii="Times New Roman" w:hAnsi="Times New Roman" w:cs="Times New Roman"/>
                <w:lang w:val="uk-UA"/>
              </w:rPr>
              <w:t>9,6‰ Н</w:t>
            </w:r>
            <w:r w:rsidRPr="00117D5F">
              <w:rPr>
                <w:rFonts w:ascii="Times New Roman" w:eastAsia="Yu Gothic" w:hAnsi="Times New Roman" w:cs="Times New Roman"/>
                <w:bCs/>
                <w:lang w:val="uk-UA"/>
              </w:rPr>
              <w:sym w:font="Wingdings 3" w:char="F06D"/>
            </w:r>
            <w:r w:rsidRPr="00117D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17D5F">
              <w:rPr>
                <w:rFonts w:ascii="Times New Roman" w:hAnsi="Times New Roman" w:cs="Times New Roman"/>
                <w:iCs/>
                <w:lang w:val="uk-UA"/>
              </w:rPr>
              <w:t>– 13,9</w:t>
            </w:r>
            <w:r w:rsidRPr="00117D5F">
              <w:rPr>
                <w:rFonts w:ascii="Times New Roman" w:hAnsi="Times New Roman" w:cs="Times New Roman"/>
                <w:lang w:val="uk-UA"/>
              </w:rPr>
              <w:t>‰</w:t>
            </w:r>
            <w:r w:rsidRPr="00117D5F">
              <w:rPr>
                <w:rFonts w:ascii="Times New Roman" w:hAnsi="Times New Roman" w:cs="Times New Roman"/>
                <w:iCs/>
                <w:lang w:val="uk-UA"/>
              </w:rPr>
              <w:t xml:space="preserve"> С</w:t>
            </w:r>
            <w:r w:rsidRPr="00117D5F">
              <w:rPr>
                <w:rFonts w:ascii="Times New Roman" w:hAnsi="Times New Roman" w:cs="Times New Roman"/>
                <w:iCs/>
                <w:lang w:val="uk-UA"/>
              </w:rPr>
              <w:sym w:font="Wingdings 3" w:char="F06B"/>
            </w:r>
            <w:r w:rsidRPr="00117D5F">
              <w:rPr>
                <w:rFonts w:ascii="Times New Roman" w:hAnsi="Times New Roman" w:cs="Times New Roman"/>
                <w:iCs/>
                <w:lang w:val="uk-UA"/>
              </w:rPr>
              <w:t xml:space="preserve"> = -4,3</w:t>
            </w:r>
            <w:r w:rsidRPr="00117D5F">
              <w:rPr>
                <w:rFonts w:ascii="Times New Roman" w:hAnsi="Times New Roman" w:cs="Times New Roman"/>
                <w:lang w:val="uk-UA"/>
              </w:rPr>
              <w:t xml:space="preserve">‰ </w:t>
            </w:r>
            <w:r w:rsidRPr="00117D5F">
              <w:rPr>
                <w:rFonts w:ascii="Times New Roman" w:hAnsi="Times New Roman" w:cs="Times New Roman"/>
                <w:iCs/>
                <w:lang w:val="uk-UA"/>
              </w:rPr>
              <w:t>П.П.</w:t>
            </w:r>
            <w:r w:rsidRPr="00117D5F">
              <w:rPr>
                <w:rFonts w:ascii="Times New Roman" w:hAnsi="Times New Roman" w:cs="Times New Roman"/>
                <w:iCs/>
                <w:lang w:val="uk-UA"/>
              </w:rPr>
              <w:sym w:font="Wingdings 3" w:char="F06B"/>
            </w:r>
            <w:r w:rsidRPr="00117D5F">
              <w:rPr>
                <w:rFonts w:ascii="Times New Roman" w:hAnsi="Times New Roman" w:cs="Times New Roman"/>
                <w:iCs/>
                <w:lang w:val="uk-UA"/>
              </w:rPr>
              <w:t xml:space="preserve"> – депопуляція</w:t>
            </w:r>
          </w:p>
        </w:tc>
        <w:tc>
          <w:tcPr>
            <w:tcW w:w="5080" w:type="dxa"/>
            <w:gridSpan w:val="5"/>
            <w:tcBorders>
              <w:bottom w:val="nil"/>
            </w:tcBorders>
            <w:shd w:val="clear" w:color="auto" w:fill="auto"/>
          </w:tcPr>
          <w:p w:rsidR="007A5092" w:rsidRPr="00117D5F" w:rsidRDefault="007A5092" w:rsidP="007A50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iCs/>
                <w:lang w:val="uk-UA"/>
              </w:rPr>
              <w:t>Тривалість життя:</w:t>
            </w:r>
            <w:r w:rsidRPr="00117D5F">
              <w:rPr>
                <w:rFonts w:ascii="Times New Roman" w:hAnsi="Times New Roman" w:cs="Times New Roman"/>
                <w:iCs/>
                <w:lang w:val="uk-UA"/>
              </w:rPr>
              <w:t xml:space="preserve">  чоловіки – 63,8 років; </w:t>
            </w:r>
          </w:p>
          <w:p w:rsidR="007A5092" w:rsidRPr="00117D5F" w:rsidRDefault="007A5092" w:rsidP="00CD3857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lang w:val="uk-UA"/>
              </w:rPr>
            </w:pPr>
            <w:r w:rsidRPr="00117D5F">
              <w:rPr>
                <w:rFonts w:ascii="Times New Roman" w:hAnsi="Times New Roman" w:cs="Times New Roman"/>
                <w:iCs/>
                <w:lang w:val="uk-UA"/>
              </w:rPr>
              <w:t xml:space="preserve">жінки – 74,9 років </w:t>
            </w:r>
            <w:r w:rsidRPr="00117D5F">
              <w:rPr>
                <w:rFonts w:ascii="Times New Roman" w:hAnsi="Times New Roman" w:cs="Times New Roman"/>
                <w:iCs/>
                <w:lang w:val="uk-UA"/>
              </w:rPr>
              <w:sym w:font="Wingdings 3" w:char="F0AA"/>
            </w:r>
            <w:r w:rsidRPr="00117D5F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117D5F">
              <w:rPr>
                <w:rFonts w:ascii="Times New Roman" w:hAnsi="Times New Roman" w:cs="Times New Roman"/>
                <w:b/>
                <w:iCs/>
                <w:lang w:val="uk-UA"/>
              </w:rPr>
              <w:t>«Старіння нації»</w:t>
            </w:r>
          </w:p>
        </w:tc>
      </w:tr>
      <w:tr w:rsidR="007A5092" w:rsidRPr="00117D5F" w:rsidTr="00CD3857">
        <w:tc>
          <w:tcPr>
            <w:tcW w:w="5387" w:type="dxa"/>
            <w:gridSpan w:val="6"/>
            <w:tcBorders>
              <w:top w:val="nil"/>
            </w:tcBorders>
            <w:shd w:val="clear" w:color="auto" w:fill="auto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lang w:val="uk-UA" w:eastAsia="uk-UA"/>
              </w:rPr>
            </w:pPr>
            <w:r w:rsidRPr="00117D5F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819400" cy="1958340"/>
                  <wp:effectExtent l="0" t="0" r="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10202"/>
                              </a:clrFrom>
                              <a:clrTo>
                                <a:srgbClr val="010202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6219" t="5775" r="25681" b="34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  <w:gridSpan w:val="5"/>
            <w:tcBorders>
              <w:top w:val="nil"/>
            </w:tcBorders>
            <w:shd w:val="clear" w:color="auto" w:fill="auto"/>
          </w:tcPr>
          <w:p w:rsidR="007A5092" w:rsidRPr="00117D5F" w:rsidRDefault="007A5092" w:rsidP="00CD38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lang w:val="uk-UA" w:eastAsia="uk-UA"/>
              </w:rPr>
            </w:pPr>
            <w:r w:rsidRPr="005E3A23">
              <w:rPr>
                <w:rFonts w:ascii="Times New Roman" w:hAnsi="Times New Roman" w:cs="Times New Roman"/>
                <w:noProof/>
                <w:lang w:val="uk-UA"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9" o:spid="_x0000_s1028" type="#_x0000_t202" style="position:absolute;left:0;text-align:left;margin-left:120.8pt;margin-top:104.55pt;width:42.95pt;height:22.8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" stroked="f">
                  <v:fill opacity="0"/>
                  <v:textbox>
                    <w:txbxContent>
                      <w:p w:rsidR="007A5092" w:rsidRPr="00E33A35" w:rsidRDefault="007A5092" w:rsidP="007A509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діти</w:t>
                        </w:r>
                      </w:p>
                    </w:txbxContent>
                  </v:textbox>
                </v:shape>
              </w:pict>
            </w:r>
            <w:r w:rsidRPr="005E3A23">
              <w:rPr>
                <w:rFonts w:ascii="Times New Roman" w:hAnsi="Times New Roman" w:cs="Times New Roman"/>
                <w:noProof/>
                <w:lang w:val="uk-UA" w:eastAsia="uk-UA"/>
              </w:rPr>
              <w:pict>
                <v:shape id="Поле 18" o:spid="_x0000_s1027" type="#_x0000_t202" style="position:absolute;left:0;text-align:left;margin-left:99.9pt;margin-top:46.6pt;width:85.9pt;height:29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" stroked="f">
                  <v:fill opacity="0"/>
                  <v:textbox>
                    <w:txbxContent>
                      <w:p w:rsidR="007A5092" w:rsidRPr="00E33A35" w:rsidRDefault="007A5092" w:rsidP="007A509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E33A35">
                          <w:rPr>
                            <w:lang w:val="uk-UA"/>
                          </w:rPr>
                          <w:t>працездатні</w:t>
                        </w:r>
                      </w:p>
                    </w:txbxContent>
                  </v:textbox>
                </v:shape>
              </w:pict>
            </w:r>
            <w:r w:rsidRPr="005E3A23">
              <w:rPr>
                <w:rFonts w:ascii="Times New Roman" w:hAnsi="Times New Roman" w:cs="Times New Roman"/>
                <w:noProof/>
                <w:lang w:val="uk-UA" w:eastAsia="uk-UA"/>
              </w:rPr>
              <w:pict>
                <v:shape id="Поле 17" o:spid="_x0000_s1026" type="#_x0000_t202" style="position:absolute;left:0;text-align:left;margin-left:121.95pt;margin-top:9.7pt;width:42.95pt;height:29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" stroked="f">
                  <v:fill opacity="0"/>
                  <v:textbox>
                    <w:txbxContent>
                      <w:p w:rsidR="007A5092" w:rsidRPr="00E33A35" w:rsidRDefault="007A5092" w:rsidP="007A5092">
                        <w:pPr>
                          <w:rPr>
                            <w:lang w:val="uk-UA"/>
                          </w:rPr>
                        </w:pPr>
                        <w:r w:rsidRPr="00E33A35">
                          <w:rPr>
                            <w:lang w:val="uk-UA"/>
                          </w:rPr>
                          <w:t>літні</w:t>
                        </w:r>
                      </w:p>
                    </w:txbxContent>
                  </v:textbox>
                </v:shape>
              </w:pict>
            </w:r>
            <w:r w:rsidRPr="00117D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02280" cy="1973580"/>
                  <wp:effectExtent l="0" t="0" r="762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3841" t="25543" r="27010" b="28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92" w:rsidRPr="00117D5F" w:rsidTr="00CD3857">
        <w:tc>
          <w:tcPr>
            <w:tcW w:w="10467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7A5092" w:rsidRPr="00117D5F" w:rsidRDefault="007A5092" w:rsidP="007A509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117D5F">
              <w:rPr>
                <w:rFonts w:ascii="Times New Roman" w:hAnsi="Times New Roman" w:cs="Times New Roman"/>
                <w:b/>
                <w:iCs/>
                <w:lang w:val="uk-UA"/>
              </w:rPr>
              <w:t>Демографічна політика</w:t>
            </w:r>
            <w:r w:rsidRPr="00117D5F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117D5F">
              <w:rPr>
                <w:rFonts w:ascii="Times New Roman" w:hAnsi="Times New Roman" w:cs="Times New Roman"/>
                <w:iCs/>
                <w:lang w:val="uk-UA"/>
              </w:rPr>
              <w:sym w:font="Wingdings 3" w:char="F0AA"/>
            </w:r>
            <w:r w:rsidRPr="00117D5F">
              <w:rPr>
                <w:rFonts w:ascii="Times New Roman" w:hAnsi="Times New Roman" w:cs="Times New Roman"/>
                <w:iCs/>
                <w:lang w:val="uk-UA"/>
              </w:rPr>
              <w:t xml:space="preserve"> стимулювання народжуваності</w:t>
            </w:r>
          </w:p>
        </w:tc>
      </w:tr>
    </w:tbl>
    <w:p w:rsidR="007A5092" w:rsidRPr="00117D5F" w:rsidRDefault="007A5092" w:rsidP="007A5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7A5092" w:rsidRPr="00E03E0A" w:rsidRDefault="007A5092" w:rsidP="007A5092">
      <w:pPr>
        <w:spacing w:after="0" w:line="240" w:lineRule="auto"/>
        <w:rPr>
          <w:lang w:val="uk-UA"/>
        </w:rPr>
      </w:pPr>
    </w:p>
    <w:p w:rsidR="007A5092" w:rsidRDefault="007A5092" w:rsidP="00B15A5D">
      <w:pPr>
        <w:pStyle w:val="a3"/>
        <w:spacing w:before="0" w:beforeAutospacing="0" w:after="0" w:afterAutospacing="0"/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A5092" w:rsidRDefault="007A5092" w:rsidP="00B15A5D">
      <w:pPr>
        <w:pStyle w:val="a3"/>
        <w:spacing w:before="0" w:beforeAutospacing="0" w:after="0" w:afterAutospacing="0"/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A5092" w:rsidRDefault="007A5092" w:rsidP="00B15A5D">
      <w:pPr>
        <w:pStyle w:val="a3"/>
        <w:spacing w:before="0" w:beforeAutospacing="0" w:after="0" w:afterAutospacing="0"/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D00C4" w:rsidRPr="00CD00C4" w:rsidRDefault="00CD00C4" w:rsidP="00B15A5D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proofErr w:type="spellStart"/>
      <w:r w:rsidRPr="00CD00C4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Географія</w:t>
      </w:r>
      <w:proofErr w:type="spellEnd"/>
      <w:r w:rsidRPr="00CD00C4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8 </w:t>
      </w:r>
      <w:proofErr w:type="spellStart"/>
      <w:r w:rsidRPr="00CD00C4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клас</w:t>
      </w:r>
      <w:proofErr w:type="spellEnd"/>
    </w:p>
    <w:p w:rsidR="00CD00C4" w:rsidRPr="00CD00C4" w:rsidRDefault="00CD00C4" w:rsidP="00B15A5D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B15A5D" w:rsidRPr="00CD00C4" w:rsidRDefault="00B15A5D" w:rsidP="00B15A5D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CD00C4">
        <w:rPr>
          <w:b/>
          <w:bCs/>
          <w:sz w:val="28"/>
          <w:szCs w:val="28"/>
          <w:lang w:val="uk-UA"/>
        </w:rPr>
        <w:t>Тема. Статевовіковий склад населення світу й України. Тривалість життя населення. </w:t>
      </w:r>
    </w:p>
    <w:p w:rsidR="00B15A5D" w:rsidRPr="00CD00C4" w:rsidRDefault="00B15A5D" w:rsidP="00B15A5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15A5D" w:rsidRPr="00CD00C4" w:rsidRDefault="00B15A5D" w:rsidP="00CD00C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870" w:hanging="870"/>
        <w:textAlignment w:val="baseline"/>
        <w:rPr>
          <w:sz w:val="28"/>
          <w:szCs w:val="28"/>
          <w:lang w:val="uk-UA"/>
        </w:rPr>
      </w:pPr>
      <w:r w:rsidRPr="00CD00C4">
        <w:rPr>
          <w:sz w:val="28"/>
          <w:szCs w:val="28"/>
          <w:lang w:val="uk-UA"/>
        </w:rPr>
        <w:t>Перегляньте навчальне відео</w:t>
      </w:r>
    </w:p>
    <w:p w:rsidR="00B15A5D" w:rsidRPr="00CD00C4" w:rsidRDefault="007A04FF" w:rsidP="00B15A5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hyperlink r:id="rId9" w:history="1">
        <w:r w:rsidR="00B15A5D" w:rsidRPr="00CD00C4">
          <w:rPr>
            <w:rStyle w:val="a4"/>
            <w:color w:val="auto"/>
            <w:sz w:val="28"/>
            <w:szCs w:val="28"/>
            <w:lang w:val="uk-UA"/>
          </w:rPr>
          <w:t>https://www.youtub</w:t>
        </w:r>
        <w:r w:rsidR="00B15A5D" w:rsidRPr="00CD00C4">
          <w:rPr>
            <w:rStyle w:val="a4"/>
            <w:color w:val="auto"/>
            <w:sz w:val="28"/>
            <w:szCs w:val="28"/>
            <w:lang w:val="uk-UA"/>
          </w:rPr>
          <w:t>e</w:t>
        </w:r>
        <w:r w:rsidR="00B15A5D" w:rsidRPr="00CD00C4">
          <w:rPr>
            <w:rStyle w:val="a4"/>
            <w:color w:val="auto"/>
            <w:sz w:val="28"/>
            <w:szCs w:val="28"/>
            <w:lang w:val="uk-UA"/>
          </w:rPr>
          <w:t>.com/watch?v=x8RfuTG3ib8</w:t>
        </w:r>
      </w:hyperlink>
      <w:r w:rsidR="00B15A5D" w:rsidRPr="00CD00C4">
        <w:rPr>
          <w:sz w:val="28"/>
          <w:szCs w:val="28"/>
          <w:lang w:val="uk-UA"/>
        </w:rPr>
        <w:t xml:space="preserve"> (починаючи з 3 хв. 48 с.)</w:t>
      </w:r>
    </w:p>
    <w:p w:rsidR="00B15A5D" w:rsidRPr="00CD00C4" w:rsidRDefault="007A04FF" w:rsidP="00B15A5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hyperlink r:id="rId10" w:history="1">
        <w:r w:rsidR="00B15A5D" w:rsidRPr="00CD00C4">
          <w:rPr>
            <w:rStyle w:val="a4"/>
            <w:color w:val="auto"/>
            <w:sz w:val="28"/>
            <w:szCs w:val="28"/>
            <w:lang w:val="uk-UA"/>
          </w:rPr>
          <w:t>https://www.youtube.com/watch?v=knRl06jB8yo</w:t>
        </w:r>
      </w:hyperlink>
      <w:r w:rsidR="00B15A5D" w:rsidRPr="00CD00C4">
        <w:rPr>
          <w:sz w:val="28"/>
          <w:szCs w:val="28"/>
          <w:lang w:val="uk-UA"/>
        </w:rPr>
        <w:t> </w:t>
      </w:r>
    </w:p>
    <w:p w:rsidR="00B15A5D" w:rsidRPr="00CD00C4" w:rsidRDefault="00B15A5D" w:rsidP="00CD00C4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CD00C4">
        <w:rPr>
          <w:sz w:val="28"/>
          <w:szCs w:val="28"/>
          <w:lang w:val="uk-UA"/>
        </w:rPr>
        <w:t xml:space="preserve">Опрацюйте параграф 50 та за посиланням </w:t>
      </w:r>
      <w:hyperlink r:id="rId11" w:history="1">
        <w:r w:rsidRPr="00CD00C4">
          <w:rPr>
            <w:rStyle w:val="a4"/>
            <w:color w:val="auto"/>
            <w:sz w:val="28"/>
            <w:szCs w:val="28"/>
            <w:lang w:val="uk-UA"/>
          </w:rPr>
          <w:t>опорну схему "Стат</w:t>
        </w:r>
        <w:r w:rsidRPr="00CD00C4">
          <w:rPr>
            <w:rStyle w:val="a4"/>
            <w:color w:val="auto"/>
            <w:sz w:val="28"/>
            <w:szCs w:val="28"/>
            <w:lang w:val="uk-UA"/>
          </w:rPr>
          <w:t>е</w:t>
        </w:r>
        <w:r w:rsidRPr="00CD00C4">
          <w:rPr>
            <w:rStyle w:val="a4"/>
            <w:color w:val="auto"/>
            <w:sz w:val="28"/>
            <w:szCs w:val="28"/>
            <w:lang w:val="uk-UA"/>
          </w:rPr>
          <w:t>во-віковий склад населення"</w:t>
        </w:r>
      </w:hyperlink>
    </w:p>
    <w:p w:rsidR="00B15A5D" w:rsidRPr="007A5092" w:rsidRDefault="00514E1A" w:rsidP="00CD00C4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7A5092">
        <w:rPr>
          <w:b/>
          <w:sz w:val="28"/>
          <w:szCs w:val="28"/>
          <w:lang w:val="uk-UA"/>
        </w:rPr>
        <w:t>На окремому аркуші</w:t>
      </w:r>
      <w:r w:rsidR="00B15A5D" w:rsidRPr="007A5092">
        <w:rPr>
          <w:b/>
          <w:sz w:val="28"/>
          <w:szCs w:val="28"/>
          <w:lang w:val="uk-UA"/>
        </w:rPr>
        <w:t xml:space="preserve"> виконати практичну роботу № 11 </w:t>
      </w:r>
      <w:r w:rsidR="00CD00C4" w:rsidRPr="007A5092">
        <w:rPr>
          <w:b/>
          <w:sz w:val="28"/>
          <w:szCs w:val="28"/>
          <w:lang w:val="uk-UA"/>
        </w:rPr>
        <w:t>«</w:t>
      </w:r>
      <w:r w:rsidR="00B15A5D" w:rsidRPr="007A5092">
        <w:rPr>
          <w:b/>
          <w:sz w:val="28"/>
          <w:szCs w:val="28"/>
          <w:lang w:val="uk-UA"/>
        </w:rPr>
        <w:t>Аналіз статевовікових пірамід України та окремих країн світу</w:t>
      </w:r>
      <w:r w:rsidR="00CD00C4" w:rsidRPr="007A5092">
        <w:rPr>
          <w:b/>
          <w:sz w:val="28"/>
          <w:szCs w:val="28"/>
          <w:lang w:val="uk-UA"/>
        </w:rPr>
        <w:t>»</w:t>
      </w:r>
      <w:r w:rsidRPr="007A5092">
        <w:rPr>
          <w:b/>
          <w:sz w:val="28"/>
          <w:szCs w:val="28"/>
          <w:lang w:val="uk-UA"/>
        </w:rPr>
        <w:t>, стор.247.</w:t>
      </w:r>
    </w:p>
    <w:p w:rsidR="00CD00C4" w:rsidRDefault="00CD00C4" w:rsidP="00CD00C4">
      <w:pPr>
        <w:pStyle w:val="a3"/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7A5092" w:rsidRPr="00CD00C4" w:rsidRDefault="007A5092" w:rsidP="00CD00C4">
      <w:pPr>
        <w:pStyle w:val="a3"/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CD00C4" w:rsidRPr="00B15A5D" w:rsidRDefault="00CD00C4" w:rsidP="00CD00C4">
      <w:pPr>
        <w:pStyle w:val="a3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/>
        </w:rPr>
      </w:pPr>
    </w:p>
    <w:p w:rsidR="007A5092" w:rsidRDefault="007A5092" w:rsidP="007A509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  <w:lang w:val="uk-UA"/>
        </w:rPr>
        <w:t>Географія 8 клас</w:t>
      </w:r>
    </w:p>
    <w:p w:rsidR="007A5092" w:rsidRDefault="007A5092" w:rsidP="007A5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A5092" w:rsidRPr="001E1BFA" w:rsidRDefault="007A5092" w:rsidP="007A5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B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заняття</w:t>
      </w:r>
      <w:r w:rsidRPr="001E1B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Pr="001E1B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Механічний рух населення: причини і види міграцій, основні напрямки міграційних потоків в світі та Україні. Українська діаспора. Міграційна політика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7A5092" w:rsidRPr="001E1BFA" w:rsidRDefault="007A5092" w:rsidP="007A5092">
      <w:pPr>
        <w:numPr>
          <w:ilvl w:val="0"/>
          <w:numId w:val="10"/>
        </w:numPr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Перегляньт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1E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навчальні відео: </w:t>
      </w:r>
    </w:p>
    <w:p w:rsidR="007A5092" w:rsidRPr="001E1BFA" w:rsidRDefault="007A5092" w:rsidP="007A5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2" w:history="1">
        <w:r w:rsidRPr="001E1BF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https://www.youtube.com/watch?v=x8RfuTG3ib8</w:t>
        </w:r>
      </w:hyperlink>
      <w:r w:rsidRPr="001E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(перегляньте до 3 хв. 48 с.)</w:t>
      </w:r>
    </w:p>
    <w:p w:rsidR="007A5092" w:rsidRPr="001E1BFA" w:rsidRDefault="007A5092" w:rsidP="007A5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3" w:history="1">
        <w:r w:rsidRPr="001E1BF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https://www.youtube.com/watch?v=X_A10paz-2k</w:t>
        </w:r>
      </w:hyperlink>
      <w:r w:rsidRPr="001E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7A5092" w:rsidRPr="00A240F6" w:rsidRDefault="007A5092" w:rsidP="007A5092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Опрацюйте параграф 51</w:t>
      </w:r>
      <w:r w:rsidRPr="001E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 посиланням </w:t>
      </w:r>
      <w:hyperlink r:id="rId14" w:history="1">
        <w:r w:rsidRPr="001E1BFA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опорні схеми "Міграції населення"</w:t>
        </w:r>
      </w:hyperlink>
      <w:r w:rsidRPr="001E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24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зошит </w:t>
      </w:r>
      <w:proofErr w:type="spellStart"/>
      <w:r w:rsidRPr="00A24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випішіть</w:t>
      </w:r>
      <w:proofErr w:type="spellEnd"/>
      <w:r w:rsidRPr="00A24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визначення "міграції", "еміграція", "імміграція". </w:t>
      </w:r>
    </w:p>
    <w:p w:rsidR="007A5092" w:rsidRPr="007A5092" w:rsidRDefault="007A5092" w:rsidP="007A5092">
      <w:pPr>
        <w:pStyle w:val="a3"/>
        <w:tabs>
          <w:tab w:val="left" w:pos="284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A240F6">
        <w:rPr>
          <w:b/>
          <w:sz w:val="28"/>
          <w:szCs w:val="28"/>
          <w:lang w:val="uk-UA"/>
        </w:rPr>
        <w:t xml:space="preserve">3. </w:t>
      </w:r>
      <w:r w:rsidRPr="007A5092">
        <w:rPr>
          <w:b/>
          <w:sz w:val="28"/>
          <w:szCs w:val="28"/>
          <w:lang w:val="uk-UA"/>
        </w:rPr>
        <w:t>На окремому аркуші</w:t>
      </w:r>
      <w:r>
        <w:rPr>
          <w:b/>
          <w:sz w:val="28"/>
          <w:szCs w:val="28"/>
          <w:lang w:val="uk-UA"/>
        </w:rPr>
        <w:t xml:space="preserve"> виконати практичну роботу № 12</w:t>
      </w:r>
      <w:r w:rsidRPr="007A5092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Обчислення показників природного та механічного руху населення в різних регіонах України</w:t>
      </w:r>
      <w:r w:rsidRPr="007A5092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, стор.253</w:t>
      </w:r>
      <w:r w:rsidRPr="007A5092">
        <w:rPr>
          <w:b/>
          <w:sz w:val="28"/>
          <w:szCs w:val="28"/>
          <w:lang w:val="uk-UA"/>
        </w:rPr>
        <w:t>.</w:t>
      </w:r>
    </w:p>
    <w:p w:rsidR="00B15A5D" w:rsidRPr="00B15A5D" w:rsidRDefault="00B15A5D" w:rsidP="00B15A5D">
      <w:pPr>
        <w:spacing w:after="0" w:line="240" w:lineRule="auto"/>
        <w:rPr>
          <w:lang w:val="uk-UA"/>
        </w:rPr>
      </w:pPr>
    </w:p>
    <w:sectPr w:rsidR="00B15A5D" w:rsidRPr="00B15A5D" w:rsidSect="007A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09C"/>
    <w:multiLevelType w:val="multilevel"/>
    <w:tmpl w:val="E05E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91F36"/>
    <w:multiLevelType w:val="hybridMultilevel"/>
    <w:tmpl w:val="631ED10A"/>
    <w:lvl w:ilvl="0" w:tplc="042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9F596C"/>
    <w:multiLevelType w:val="hybridMultilevel"/>
    <w:tmpl w:val="B988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45A66"/>
    <w:multiLevelType w:val="hybridMultilevel"/>
    <w:tmpl w:val="B5E8F230"/>
    <w:lvl w:ilvl="0" w:tplc="042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5D58B2"/>
    <w:multiLevelType w:val="hybridMultilevel"/>
    <w:tmpl w:val="53E01740"/>
    <w:lvl w:ilvl="0" w:tplc="042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CB2A77"/>
    <w:multiLevelType w:val="multilevel"/>
    <w:tmpl w:val="AC28F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A53B0"/>
    <w:multiLevelType w:val="multilevel"/>
    <w:tmpl w:val="DA1E4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35961"/>
    <w:multiLevelType w:val="hybridMultilevel"/>
    <w:tmpl w:val="39F034F4"/>
    <w:lvl w:ilvl="0" w:tplc="042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ED0A5B"/>
    <w:multiLevelType w:val="multilevel"/>
    <w:tmpl w:val="600E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087DA9"/>
    <w:multiLevelType w:val="hybridMultilevel"/>
    <w:tmpl w:val="418647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A5D"/>
    <w:rsid w:val="000423C7"/>
    <w:rsid w:val="00514E1A"/>
    <w:rsid w:val="007A04FF"/>
    <w:rsid w:val="007A5092"/>
    <w:rsid w:val="00B15A5D"/>
    <w:rsid w:val="00CD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A5D"/>
    <w:rPr>
      <w:color w:val="0000FF"/>
      <w:u w:val="single"/>
    </w:rPr>
  </w:style>
  <w:style w:type="character" w:styleId="a5">
    <w:name w:val="Strong"/>
    <w:basedOn w:val="a0"/>
    <w:uiPriority w:val="22"/>
    <w:qFormat/>
    <w:rsid w:val="00CD00C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14E1A"/>
    <w:rPr>
      <w:color w:val="800080" w:themeColor="followedHyperlink"/>
      <w:u w:val="single"/>
    </w:rPr>
  </w:style>
  <w:style w:type="paragraph" w:styleId="a7">
    <w:name w:val="Title"/>
    <w:basedOn w:val="a"/>
    <w:link w:val="a8"/>
    <w:qFormat/>
    <w:rsid w:val="007A50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Название Знак"/>
    <w:basedOn w:val="a0"/>
    <w:link w:val="a7"/>
    <w:rsid w:val="007A50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9">
    <w:name w:val="Table Grid"/>
    <w:basedOn w:val="a1"/>
    <w:uiPriority w:val="59"/>
    <w:rsid w:val="007A5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fr3q">
    <w:name w:val="zfr3q"/>
    <w:basedOn w:val="a"/>
    <w:rsid w:val="007A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A5092"/>
    <w:pPr>
      <w:spacing w:after="0" w:line="240" w:lineRule="auto"/>
      <w:jc w:val="both"/>
    </w:pPr>
    <w:rPr>
      <w:rFonts w:ascii="Tahoma" w:eastAsia="Times New Roman" w:hAnsi="Tahoma" w:cs="Tahoma"/>
      <w:sz w:val="24"/>
      <w:lang w:val="uk-UA" w:eastAsia="ru-RU"/>
    </w:rPr>
  </w:style>
  <w:style w:type="character" w:customStyle="1" w:styleId="ab">
    <w:name w:val="Основной текст Знак"/>
    <w:basedOn w:val="a0"/>
    <w:link w:val="aa"/>
    <w:rsid w:val="007A5092"/>
    <w:rPr>
      <w:rFonts w:ascii="Tahoma" w:eastAsia="Times New Roman" w:hAnsi="Tahoma" w:cs="Tahoma"/>
      <w:sz w:val="24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7A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5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X_A10paz-2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x8RfuTG3i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video.novashkola.ua%2F9-klas%2Fgeografiya-9-klas%2Furok-04%2F&amp;sa=D&amp;sntz=1&amp;usg=AFQjCNGRwoyOx8pHJ6pQf614v6Rbg52g4Q" TargetMode="External"/><Relationship Id="rId11" Type="http://schemas.openxmlformats.org/officeDocument/2006/relationships/hyperlink" Target="https://drive.google.com/open?id=1DgwQr18yYzf_dR845kRIfB7EBjt1s5Yx" TargetMode="External"/><Relationship Id="rId5" Type="http://schemas.openxmlformats.org/officeDocument/2006/relationships/hyperlink" Target="http://www.google.com/url?q=http%3A%2F%2Fvideo.novashkola.ua%2F9-klas%2Fgeografiya-9-klas%2Furok-04%2F&amp;sa=D&amp;sntz=1&amp;usg=AFQjCNGRwoyOx8pHJ6pQf614v6Rbg52g4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nRl06jB8y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8RfuTG3ib8" TargetMode="External"/><Relationship Id="rId14" Type="http://schemas.openxmlformats.org/officeDocument/2006/relationships/hyperlink" Target="https://drive.google.com/open?id=11--nNOBE9Dw_kCMH-VX8UsUJ4IcGM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2020-03-25T19:09:00Z</dcterms:created>
  <dcterms:modified xsi:type="dcterms:W3CDTF">2020-04-09T17:08:00Z</dcterms:modified>
</cp:coreProperties>
</file>