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7AD" w:rsidRPr="00D617AD" w:rsidRDefault="00D617AD" w:rsidP="00D617AD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right="150"/>
        <w:jc w:val="both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ru-RU"/>
        </w:rPr>
      </w:pPr>
      <w:r w:rsidRPr="00D617AD"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ru-RU"/>
        </w:rPr>
        <w:t xml:space="preserve">Для 9-Б класса Урока русского языка по теме "Сложные предложения с различными видами связи"(практикум) </w:t>
      </w:r>
    </w:p>
    <w:p w:rsidR="00D617AD" w:rsidRPr="000166B1" w:rsidRDefault="00D617AD" w:rsidP="00D617AD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right="150"/>
        <w:jc w:val="both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</w:pPr>
      <w:r w:rsidRPr="000166B1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Уважаемые 9-классники!</w:t>
      </w:r>
    </w:p>
    <w:p w:rsidR="00A44E1B" w:rsidRPr="00D617AD" w:rsidRDefault="00D617AD" w:rsidP="00D617AD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right="150"/>
        <w:jc w:val="both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</w:pPr>
      <w:r w:rsidRPr="000166B1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 xml:space="preserve">Думаю, вы были внимательны во время </w:t>
      </w:r>
      <w:proofErr w:type="gramStart"/>
      <w:r w:rsidRPr="000166B1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дистанционного  изучения</w:t>
      </w:r>
      <w:proofErr w:type="gramEnd"/>
      <w:r w:rsidRPr="000166B1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 xml:space="preserve">  теоретического аспекта темы.  Сегодня у вас урок-практикум (их будет 2) по теме </w:t>
      </w:r>
      <w:r w:rsidRPr="00D617AD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"Сложные предложения с различными видами связи"</w:t>
      </w:r>
      <w:r w:rsidRPr="000166B1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 xml:space="preserve">. Ваша задача – самостоятельно подготовиться к контрольной работе, выполняя </w:t>
      </w:r>
      <w:r w:rsidR="000166B1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 xml:space="preserve">рекомендации учителя и </w:t>
      </w:r>
      <w:r w:rsidRPr="000166B1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тренировочные упражнения (письменно и устно) шаг за шагом.</w:t>
      </w:r>
    </w:p>
    <w:p w:rsidR="003D6C80" w:rsidRDefault="003D6C80" w:rsidP="00D617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9E7" w:rsidRPr="003D6C80" w:rsidRDefault="00A44E1B" w:rsidP="00D617AD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D6C80">
        <w:rPr>
          <w:rFonts w:ascii="Times New Roman" w:hAnsi="Times New Roman" w:cs="Times New Roman"/>
          <w:b/>
          <w:color w:val="FF0000"/>
          <w:sz w:val="28"/>
          <w:szCs w:val="28"/>
        </w:rPr>
        <w:t>Шаг 1 «Повторение – мать учения»</w:t>
      </w:r>
    </w:p>
    <w:p w:rsidR="003D6C80" w:rsidRPr="003D6C80" w:rsidRDefault="003D6C80" w:rsidP="003D6C80">
      <w:pPr>
        <w:jc w:val="both"/>
        <w:rPr>
          <w:rFonts w:ascii="Times New Roman" w:hAnsi="Times New Roman" w:cs="Times New Roman"/>
          <w:sz w:val="28"/>
          <w:szCs w:val="28"/>
        </w:rPr>
      </w:pPr>
      <w:r w:rsidRPr="00215612">
        <w:rPr>
          <w:rFonts w:ascii="Times New Roman" w:hAnsi="Times New Roman" w:cs="Times New Roman"/>
          <w:b/>
          <w:sz w:val="28"/>
          <w:szCs w:val="28"/>
        </w:rPr>
        <w:t>Повтори</w:t>
      </w:r>
      <w:r w:rsidR="00467722" w:rsidRPr="00215612">
        <w:rPr>
          <w:rFonts w:ascii="Times New Roman" w:hAnsi="Times New Roman" w:cs="Times New Roman"/>
          <w:b/>
          <w:sz w:val="28"/>
          <w:szCs w:val="28"/>
        </w:rPr>
        <w:t>те</w:t>
      </w:r>
      <w:r w:rsidRPr="00215612">
        <w:rPr>
          <w:rFonts w:ascii="Times New Roman" w:hAnsi="Times New Roman" w:cs="Times New Roman"/>
          <w:b/>
          <w:sz w:val="28"/>
          <w:szCs w:val="28"/>
        </w:rPr>
        <w:t xml:space="preserve"> теорию </w:t>
      </w:r>
      <w:r w:rsidRPr="003D6C80">
        <w:rPr>
          <w:rFonts w:ascii="Times New Roman" w:hAnsi="Times New Roman" w:cs="Times New Roman"/>
          <w:sz w:val="28"/>
          <w:szCs w:val="28"/>
        </w:rPr>
        <w:t xml:space="preserve">по теме </w:t>
      </w:r>
      <w:r w:rsidRPr="003D6C80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«</w:t>
      </w:r>
      <w:r w:rsidRPr="00D617AD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Сложные предложения с различными видами связи</w:t>
      </w:r>
      <w:r w:rsidRPr="003D6C80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» по ссылке</w:t>
      </w:r>
      <w:r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.</w:t>
      </w:r>
      <w:r w:rsidRPr="003D6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Работая с презентацией, о</w:t>
      </w:r>
      <w:r w:rsidRPr="003D6C80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бое внимание обрати</w:t>
      </w:r>
      <w:r w:rsidR="00467722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на структуру </w:t>
      </w:r>
      <w:r w:rsidRPr="003D6C80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с</w:t>
      </w:r>
      <w:r w:rsidR="00467722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ложных предложений</w:t>
      </w:r>
      <w:r w:rsidRPr="00D617AD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 xml:space="preserve"> с различными видами связи</w:t>
      </w:r>
      <w:r w:rsidRPr="003D6C80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 xml:space="preserve">. Структура поможет </w:t>
      </w:r>
      <w:r w:rsidRPr="000166B1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>«увидеть»</w:t>
      </w:r>
      <w:r w:rsidRPr="003D6C80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 xml:space="preserve"> простые предложения в составе сложного, а значит правильно поставить з/п на </w:t>
      </w:r>
      <w:r w:rsidR="000166B1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>их границах.</w:t>
      </w:r>
      <w:bookmarkStart w:id="0" w:name="_GoBack"/>
      <w:bookmarkEnd w:id="0"/>
      <w:r w:rsidRPr="003D6C80"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  <w:t xml:space="preserve"> </w:t>
      </w:r>
    </w:p>
    <w:p w:rsidR="00A44E1B" w:rsidRDefault="00A44E1B" w:rsidP="00D617AD">
      <w:pPr>
        <w:jc w:val="both"/>
      </w:pPr>
      <w:hyperlink r:id="rId5" w:history="1">
        <w:r>
          <w:rPr>
            <w:rStyle w:val="a3"/>
          </w:rPr>
          <w:t>https://uchitelya.com/russkiy-yazyk/8886-prezentaciya-slozhnoe-predlozhenie-s-raznymi-vidami-svyazi-9-klass.html</w:t>
        </w:r>
      </w:hyperlink>
    </w:p>
    <w:p w:rsidR="00D65FF4" w:rsidRDefault="00D65FF4" w:rsidP="00D617AD">
      <w:pPr>
        <w:jc w:val="both"/>
      </w:pPr>
    </w:p>
    <w:p w:rsidR="003D6C80" w:rsidRDefault="003D6C80" w:rsidP="00D617AD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D6C80">
        <w:rPr>
          <w:rFonts w:ascii="Times New Roman" w:hAnsi="Times New Roman" w:cs="Times New Roman"/>
          <w:b/>
          <w:color w:val="FF0000"/>
          <w:sz w:val="28"/>
          <w:szCs w:val="28"/>
        </w:rPr>
        <w:t>Шаг 2 «</w:t>
      </w:r>
      <w:r w:rsidR="00467722">
        <w:rPr>
          <w:rFonts w:ascii="Times New Roman" w:hAnsi="Times New Roman" w:cs="Times New Roman"/>
          <w:b/>
          <w:color w:val="FF0000"/>
          <w:sz w:val="28"/>
          <w:szCs w:val="28"/>
        </w:rPr>
        <w:t>Семь раз отмерь – один отрежь</w:t>
      </w:r>
      <w:r w:rsidRPr="003D6C80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467722" w:rsidRPr="00467722" w:rsidRDefault="00467722" w:rsidP="00467722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Прочитайте алгоритм: «</w:t>
      </w:r>
      <w:r w:rsidRPr="00467722">
        <w:rPr>
          <w:b/>
          <w:bCs/>
          <w:color w:val="333333"/>
          <w:sz w:val="28"/>
          <w:szCs w:val="28"/>
        </w:rPr>
        <w:t>Последовательность действий при анализе структуры сложного предложения»</w:t>
      </w:r>
    </w:p>
    <w:p w:rsidR="00467722" w:rsidRDefault="00D65FF4" w:rsidP="00D65FF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65FF4">
        <w:rPr>
          <w:b/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>.</w:t>
      </w:r>
      <w:r w:rsidR="00467722" w:rsidRPr="00467722">
        <w:rPr>
          <w:color w:val="333333"/>
          <w:sz w:val="28"/>
          <w:szCs w:val="28"/>
        </w:rPr>
        <w:t>Устанавливаем грамматические основы предложени</w:t>
      </w:r>
      <w:r w:rsidR="00467722">
        <w:rPr>
          <w:color w:val="333333"/>
          <w:sz w:val="28"/>
          <w:szCs w:val="28"/>
        </w:rPr>
        <w:t>й, входящих в состав сложного (</w:t>
      </w:r>
      <w:r w:rsidR="00467722" w:rsidRPr="00467722">
        <w:rPr>
          <w:color w:val="333333"/>
          <w:sz w:val="28"/>
          <w:szCs w:val="28"/>
        </w:rPr>
        <w:t>имеем в виду, что предложения могут быть и односоставными, и неполными).</w:t>
      </w:r>
    </w:p>
    <w:p w:rsidR="00467722" w:rsidRPr="00467722" w:rsidRDefault="00D65FF4" w:rsidP="00D65FF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65FF4">
        <w:rPr>
          <w:b/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>.</w:t>
      </w:r>
      <w:r w:rsidR="00467722" w:rsidRPr="00467722">
        <w:rPr>
          <w:color w:val="333333"/>
          <w:sz w:val="28"/>
          <w:szCs w:val="28"/>
        </w:rPr>
        <w:t>Устанавливаем отношения между частями сложного предложения и способы их связи (сочинительные и подчинительные союзы, союзные слова, бессоюзие), ставим соответствующие знаки препинания (запятую, точку с запятой, двоеточие, тире).</w:t>
      </w:r>
    </w:p>
    <w:p w:rsidR="00467722" w:rsidRPr="00467722" w:rsidRDefault="00D65FF4" w:rsidP="00D65FF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65FF4">
        <w:rPr>
          <w:b/>
          <w:color w:val="333333"/>
          <w:sz w:val="28"/>
          <w:szCs w:val="28"/>
        </w:rPr>
        <w:t>3.</w:t>
      </w:r>
      <w:r w:rsidR="00467722" w:rsidRPr="00467722">
        <w:rPr>
          <w:color w:val="333333"/>
          <w:sz w:val="28"/>
          <w:szCs w:val="28"/>
        </w:rPr>
        <w:t xml:space="preserve">Определяем языковые средства, которыми осложнены </w:t>
      </w:r>
      <w:r w:rsidR="00467722">
        <w:rPr>
          <w:color w:val="333333"/>
          <w:sz w:val="28"/>
          <w:szCs w:val="28"/>
        </w:rPr>
        <w:t>простые части предложений (</w:t>
      </w:r>
      <w:r w:rsidR="00467722" w:rsidRPr="00467722">
        <w:rPr>
          <w:color w:val="333333"/>
          <w:sz w:val="28"/>
          <w:szCs w:val="28"/>
        </w:rPr>
        <w:t xml:space="preserve">однородные члены, сравнительные обороты, обособленные и уточняющие члены, вводные слова, словосочетания и предложения, обращения). Установив языковое средство, его границы, ставим знак препинания (запятую, двоеточие или тире при обобщающем слове; запятые, </w:t>
      </w:r>
      <w:r w:rsidR="00467722" w:rsidRPr="00467722">
        <w:rPr>
          <w:color w:val="333333"/>
          <w:sz w:val="28"/>
          <w:szCs w:val="28"/>
        </w:rPr>
        <w:lastRenderedPageBreak/>
        <w:t>тире или скобки при вводных словах, словосочетаниях, предложениях; запятую или восклицательный знак при обращении и др.)</w:t>
      </w:r>
    </w:p>
    <w:p w:rsidR="00467722" w:rsidRPr="00467722" w:rsidRDefault="00467722" w:rsidP="00467722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67722">
        <w:rPr>
          <w:b/>
          <w:bCs/>
          <w:color w:val="333333"/>
          <w:sz w:val="28"/>
          <w:szCs w:val="28"/>
        </w:rPr>
        <w:t>Пример:</w:t>
      </w:r>
    </w:p>
    <w:p w:rsidR="00467722" w:rsidRPr="00215612" w:rsidRDefault="00215612" w:rsidP="00467722">
      <w:pPr>
        <w:pStyle w:val="a4"/>
        <w:shd w:val="clear" w:color="auto" w:fill="FFFFFF"/>
        <w:spacing w:before="0" w:beforeAutospacing="0" w:after="150" w:afterAutospacing="0"/>
        <w:rPr>
          <w:b/>
          <w:color w:val="70AD47" w:themeColor="accent6"/>
          <w:sz w:val="28"/>
          <w:szCs w:val="28"/>
        </w:rPr>
      </w:pPr>
      <w:r w:rsidRPr="00215612">
        <w:rPr>
          <w:i/>
          <w:iCs/>
          <w:sz w:val="28"/>
          <w:szCs w:val="28"/>
        </w:rPr>
        <w:t xml:space="preserve">Десяток земляничин первых </w:t>
      </w:r>
      <w:r w:rsidR="00467722" w:rsidRPr="00215612">
        <w:rPr>
          <w:b/>
          <w:i/>
          <w:iCs/>
          <w:color w:val="385623" w:themeColor="accent6" w:themeShade="80"/>
          <w:sz w:val="28"/>
          <w:szCs w:val="28"/>
        </w:rPr>
        <w:t>несла</w:t>
      </w:r>
      <w:r w:rsidR="00467722" w:rsidRPr="00467722">
        <w:rPr>
          <w:i/>
          <w:iCs/>
          <w:color w:val="385623" w:themeColor="accent6" w:themeShade="80"/>
          <w:sz w:val="28"/>
          <w:szCs w:val="28"/>
        </w:rPr>
        <w:t xml:space="preserve"> </w:t>
      </w:r>
      <w:r w:rsidR="00467722" w:rsidRPr="00215612">
        <w:rPr>
          <w:i/>
          <w:iCs/>
          <w:sz w:val="28"/>
          <w:szCs w:val="28"/>
        </w:rPr>
        <w:t xml:space="preserve">и потихоньку </w:t>
      </w:r>
      <w:r w:rsidR="00467722" w:rsidRPr="00215612">
        <w:rPr>
          <w:b/>
          <w:i/>
          <w:iCs/>
          <w:color w:val="385623" w:themeColor="accent6" w:themeShade="80"/>
          <w:sz w:val="28"/>
          <w:szCs w:val="28"/>
        </w:rPr>
        <w:t>пела</w:t>
      </w:r>
      <w:r w:rsidR="00467722" w:rsidRPr="00467722">
        <w:rPr>
          <w:i/>
          <w:iCs/>
          <w:color w:val="385623" w:themeColor="accent6" w:themeShade="80"/>
          <w:sz w:val="28"/>
          <w:szCs w:val="28"/>
        </w:rPr>
        <w:t xml:space="preserve">, и </w:t>
      </w:r>
      <w:r w:rsidR="00467722" w:rsidRPr="00215612">
        <w:rPr>
          <w:i/>
          <w:iCs/>
          <w:color w:val="00B050"/>
          <w:sz w:val="28"/>
          <w:szCs w:val="28"/>
        </w:rPr>
        <w:t>птицы</w:t>
      </w:r>
      <w:r w:rsidR="00467722" w:rsidRPr="00467722">
        <w:rPr>
          <w:i/>
          <w:iCs/>
          <w:color w:val="385623" w:themeColor="accent6" w:themeShade="80"/>
          <w:sz w:val="28"/>
          <w:szCs w:val="28"/>
        </w:rPr>
        <w:t xml:space="preserve"> </w:t>
      </w:r>
      <w:r w:rsidR="00467722" w:rsidRPr="00215612">
        <w:rPr>
          <w:i/>
          <w:iCs/>
          <w:sz w:val="28"/>
          <w:szCs w:val="28"/>
        </w:rPr>
        <w:t xml:space="preserve">надо мною </w:t>
      </w:r>
      <w:r w:rsidR="00467722" w:rsidRPr="00215612">
        <w:rPr>
          <w:i/>
          <w:iCs/>
          <w:color w:val="00B050"/>
          <w:sz w:val="28"/>
          <w:szCs w:val="28"/>
        </w:rPr>
        <w:t>пели</w:t>
      </w:r>
      <w:r w:rsidR="00467722" w:rsidRPr="00467722">
        <w:rPr>
          <w:i/>
          <w:iCs/>
          <w:color w:val="385623" w:themeColor="accent6" w:themeShade="80"/>
          <w:sz w:val="28"/>
          <w:szCs w:val="28"/>
        </w:rPr>
        <w:t xml:space="preserve">, </w:t>
      </w:r>
      <w:r w:rsidR="00467722" w:rsidRPr="00215612">
        <w:rPr>
          <w:i/>
          <w:iCs/>
          <w:sz w:val="28"/>
          <w:szCs w:val="28"/>
        </w:rPr>
        <w:t>пока</w:t>
      </w:r>
      <w:r w:rsidR="00467722" w:rsidRPr="00467722">
        <w:rPr>
          <w:i/>
          <w:iCs/>
          <w:color w:val="385623" w:themeColor="accent6" w:themeShade="80"/>
          <w:sz w:val="28"/>
          <w:szCs w:val="28"/>
        </w:rPr>
        <w:t xml:space="preserve"> </w:t>
      </w:r>
      <w:r w:rsidR="00467722" w:rsidRPr="00215612">
        <w:rPr>
          <w:b/>
          <w:i/>
          <w:iCs/>
          <w:color w:val="70AD47" w:themeColor="accent6"/>
          <w:sz w:val="28"/>
          <w:szCs w:val="28"/>
        </w:rPr>
        <w:t>не обступили ели.</w:t>
      </w:r>
    </w:p>
    <w:p w:rsidR="00467722" w:rsidRPr="00467722" w:rsidRDefault="00215612" w:rsidP="00215612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</w:t>
      </w:r>
      <w:r w:rsidR="00467722">
        <w:rPr>
          <w:color w:val="333333"/>
          <w:sz w:val="28"/>
          <w:szCs w:val="28"/>
        </w:rPr>
        <w:t xml:space="preserve">Находим ГО </w:t>
      </w:r>
      <w:r w:rsidR="00467722" w:rsidRPr="00467722">
        <w:rPr>
          <w:color w:val="333333"/>
          <w:sz w:val="28"/>
          <w:szCs w:val="28"/>
        </w:rPr>
        <w:t>в первой части – </w:t>
      </w:r>
      <w:r w:rsidR="00467722" w:rsidRPr="00215612">
        <w:rPr>
          <w:b/>
          <w:i/>
          <w:iCs/>
          <w:color w:val="385623" w:themeColor="accent6" w:themeShade="80"/>
          <w:sz w:val="28"/>
          <w:szCs w:val="28"/>
        </w:rPr>
        <w:t>несла и</w:t>
      </w:r>
      <w:r w:rsidR="00467722" w:rsidRPr="00215612">
        <w:rPr>
          <w:b/>
          <w:i/>
          <w:iCs/>
          <w:color w:val="385623" w:themeColor="accent6" w:themeShade="80"/>
          <w:sz w:val="28"/>
          <w:szCs w:val="28"/>
        </w:rPr>
        <w:t xml:space="preserve"> пела</w:t>
      </w:r>
      <w:r w:rsidR="00467722">
        <w:rPr>
          <w:i/>
          <w:iCs/>
          <w:color w:val="333333"/>
          <w:sz w:val="28"/>
          <w:szCs w:val="28"/>
        </w:rPr>
        <w:t xml:space="preserve">, </w:t>
      </w:r>
      <w:r w:rsidR="00467722" w:rsidRPr="00467722">
        <w:rPr>
          <w:iCs/>
          <w:color w:val="333333"/>
          <w:sz w:val="28"/>
          <w:szCs w:val="28"/>
        </w:rPr>
        <w:t>это однородные сказуемые,</w:t>
      </w:r>
      <w:r w:rsidR="00467722">
        <w:rPr>
          <w:iCs/>
          <w:color w:val="333333"/>
          <w:sz w:val="28"/>
          <w:szCs w:val="28"/>
        </w:rPr>
        <w:t xml:space="preserve"> </w:t>
      </w:r>
      <w:r w:rsidR="00467722" w:rsidRPr="00467722">
        <w:rPr>
          <w:iCs/>
          <w:color w:val="333333"/>
          <w:sz w:val="28"/>
          <w:szCs w:val="28"/>
        </w:rPr>
        <w:t xml:space="preserve">связанные неповторяющимся союзом </w:t>
      </w:r>
      <w:r w:rsidR="00467722" w:rsidRPr="00467722">
        <w:rPr>
          <w:b/>
          <w:iCs/>
          <w:color w:val="333333"/>
          <w:sz w:val="44"/>
          <w:szCs w:val="44"/>
        </w:rPr>
        <w:t>и</w:t>
      </w:r>
      <w:r w:rsidR="00467722" w:rsidRPr="00467722">
        <w:rPr>
          <w:iCs/>
          <w:color w:val="333333"/>
          <w:sz w:val="28"/>
          <w:szCs w:val="28"/>
        </w:rPr>
        <w:t>, поэтому межд</w:t>
      </w:r>
      <w:r w:rsidR="00467722">
        <w:rPr>
          <w:iCs/>
          <w:color w:val="333333"/>
          <w:sz w:val="28"/>
          <w:szCs w:val="28"/>
        </w:rPr>
        <w:t>у</w:t>
      </w:r>
      <w:r w:rsidR="00467722" w:rsidRPr="00467722">
        <w:rPr>
          <w:iCs/>
          <w:color w:val="333333"/>
          <w:sz w:val="28"/>
          <w:szCs w:val="28"/>
        </w:rPr>
        <w:t xml:space="preserve"> ними </w:t>
      </w:r>
      <w:proofErr w:type="gramStart"/>
      <w:r w:rsidR="00467722" w:rsidRPr="00467722">
        <w:rPr>
          <w:iCs/>
          <w:color w:val="333333"/>
          <w:sz w:val="28"/>
          <w:szCs w:val="28"/>
        </w:rPr>
        <w:t xml:space="preserve">нет </w:t>
      </w:r>
      <w:r w:rsidR="00467722" w:rsidRPr="00467722">
        <w:rPr>
          <w:iCs/>
          <w:color w:val="333333"/>
          <w:sz w:val="144"/>
          <w:szCs w:val="144"/>
        </w:rPr>
        <w:t xml:space="preserve"> </w:t>
      </w:r>
      <w:r w:rsidR="00467722" w:rsidRPr="00467722">
        <w:rPr>
          <w:iCs/>
          <w:color w:val="333333"/>
          <w:sz w:val="28"/>
          <w:szCs w:val="28"/>
        </w:rPr>
        <w:t>запятой</w:t>
      </w:r>
      <w:proofErr w:type="gramEnd"/>
      <w:r w:rsidR="00467722">
        <w:rPr>
          <w:iCs/>
          <w:color w:val="333333"/>
          <w:sz w:val="28"/>
          <w:szCs w:val="28"/>
        </w:rPr>
        <w:t>.</w:t>
      </w:r>
    </w:p>
    <w:p w:rsidR="00215612" w:rsidRDefault="00215612" w:rsidP="00215612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</w:t>
      </w:r>
      <w:r w:rsidR="00467722">
        <w:rPr>
          <w:color w:val="333333"/>
          <w:sz w:val="28"/>
          <w:szCs w:val="28"/>
        </w:rPr>
        <w:t xml:space="preserve">Находим ГО во второй части – </w:t>
      </w:r>
      <w:r w:rsidR="00467722" w:rsidRPr="00215612">
        <w:rPr>
          <w:i/>
          <w:color w:val="00B050"/>
          <w:sz w:val="28"/>
          <w:szCs w:val="28"/>
        </w:rPr>
        <w:t>птицы пели</w:t>
      </w:r>
      <w:r w:rsidR="00467722">
        <w:rPr>
          <w:i/>
          <w:color w:val="333333"/>
          <w:sz w:val="28"/>
          <w:szCs w:val="28"/>
        </w:rPr>
        <w:t xml:space="preserve">. </w:t>
      </w:r>
      <w:r w:rsidR="00467722">
        <w:rPr>
          <w:color w:val="333333"/>
          <w:sz w:val="28"/>
          <w:szCs w:val="28"/>
        </w:rPr>
        <w:t>П</w:t>
      </w:r>
      <w:r w:rsidR="00467722" w:rsidRPr="00467722">
        <w:rPr>
          <w:color w:val="333333"/>
          <w:sz w:val="28"/>
          <w:szCs w:val="28"/>
        </w:rPr>
        <w:t xml:space="preserve">еред союзом </w:t>
      </w:r>
      <w:proofErr w:type="gramStart"/>
      <w:r w:rsidR="00467722" w:rsidRPr="00467722">
        <w:rPr>
          <w:b/>
          <w:color w:val="333333"/>
          <w:sz w:val="28"/>
          <w:szCs w:val="28"/>
        </w:rPr>
        <w:t>И</w:t>
      </w:r>
      <w:proofErr w:type="gramEnd"/>
      <w:r w:rsidR="00467722" w:rsidRPr="00467722">
        <w:rPr>
          <w:color w:val="333333"/>
          <w:sz w:val="28"/>
          <w:szCs w:val="28"/>
        </w:rPr>
        <w:t xml:space="preserve"> ставим запятую, потому что он соединяет части ССП</w:t>
      </w:r>
      <w:r>
        <w:rPr>
          <w:color w:val="333333"/>
          <w:sz w:val="28"/>
          <w:szCs w:val="28"/>
        </w:rPr>
        <w:t>.</w:t>
      </w:r>
    </w:p>
    <w:p w:rsidR="00467722" w:rsidRPr="00467722" w:rsidRDefault="00215612" w:rsidP="00215612">
      <w:pPr>
        <w:pStyle w:val="a4"/>
        <w:shd w:val="clear" w:color="auto" w:fill="FFFFFF"/>
        <w:spacing w:before="0" w:beforeAutospacing="0" w:after="150" w:afterAutospacing="0"/>
        <w:rPr>
          <w:i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3.Находим ГО третьей части (</w:t>
      </w:r>
      <w:r w:rsidRPr="00215612">
        <w:rPr>
          <w:b/>
          <w:i/>
          <w:color w:val="70AD47" w:themeColor="accent6"/>
          <w:sz w:val="28"/>
          <w:szCs w:val="28"/>
        </w:rPr>
        <w:t>не обступили ели</w:t>
      </w:r>
      <w:r>
        <w:rPr>
          <w:color w:val="333333"/>
          <w:sz w:val="28"/>
          <w:szCs w:val="28"/>
        </w:rPr>
        <w:t xml:space="preserve">), </w:t>
      </w:r>
      <w:proofErr w:type="gramStart"/>
      <w:r>
        <w:rPr>
          <w:color w:val="333333"/>
          <w:sz w:val="28"/>
          <w:szCs w:val="28"/>
        </w:rPr>
        <w:t>которая  является</w:t>
      </w:r>
      <w:proofErr w:type="gramEnd"/>
      <w:r>
        <w:rPr>
          <w:color w:val="333333"/>
          <w:sz w:val="28"/>
          <w:szCs w:val="28"/>
        </w:rPr>
        <w:t xml:space="preserve">  придаточным обстоятельственным времени</w:t>
      </w:r>
      <w:r w:rsidR="00467722" w:rsidRPr="00467722">
        <w:rPr>
          <w:color w:val="333333"/>
          <w:sz w:val="28"/>
          <w:szCs w:val="28"/>
        </w:rPr>
        <w:t xml:space="preserve"> ( пели </w:t>
      </w:r>
      <w:r w:rsidR="00467722" w:rsidRPr="00467722">
        <w:rPr>
          <w:i/>
          <w:iCs/>
          <w:color w:val="333333"/>
          <w:sz w:val="28"/>
          <w:szCs w:val="28"/>
        </w:rPr>
        <w:t>до каких пор?)</w:t>
      </w:r>
      <w:r>
        <w:rPr>
          <w:color w:val="333333"/>
          <w:sz w:val="28"/>
          <w:szCs w:val="28"/>
        </w:rPr>
        <w:t> </w:t>
      </w:r>
      <w:r w:rsidR="00467722" w:rsidRPr="00467722">
        <w:rPr>
          <w:color w:val="333333"/>
          <w:sz w:val="28"/>
          <w:szCs w:val="28"/>
        </w:rPr>
        <w:t>и присоединяется к</w:t>
      </w:r>
      <w:r>
        <w:rPr>
          <w:color w:val="333333"/>
          <w:sz w:val="28"/>
          <w:szCs w:val="28"/>
        </w:rPr>
        <w:t>о второй части</w:t>
      </w:r>
      <w:r w:rsidR="00467722" w:rsidRPr="00467722">
        <w:rPr>
          <w:color w:val="333333"/>
          <w:sz w:val="28"/>
          <w:szCs w:val="28"/>
        </w:rPr>
        <w:t xml:space="preserve"> с помощью союза </w:t>
      </w:r>
      <w:r w:rsidR="00467722" w:rsidRPr="00467722">
        <w:rPr>
          <w:i/>
          <w:iCs/>
          <w:color w:val="333333"/>
          <w:sz w:val="28"/>
          <w:szCs w:val="28"/>
        </w:rPr>
        <w:t>пока, </w:t>
      </w:r>
      <w:r w:rsidR="00467722" w:rsidRPr="00467722">
        <w:rPr>
          <w:color w:val="333333"/>
          <w:sz w:val="28"/>
          <w:szCs w:val="28"/>
        </w:rPr>
        <w:t>перед которым ставим запятую. Таким образом, это предложение сложное с сочинительной и подчинительной связью, содержит два компонента: сложносочиненное и сложноподчиненное предложение.</w:t>
      </w:r>
    </w:p>
    <w:p w:rsidR="00467722" w:rsidRDefault="00215612" w:rsidP="00467722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Схема :</w:t>
      </w:r>
      <w:proofErr w:type="gramEnd"/>
      <w:r>
        <w:rPr>
          <w:color w:val="333333"/>
          <w:sz w:val="28"/>
          <w:szCs w:val="28"/>
        </w:rPr>
        <w:t xml:space="preserve"> [= и =</w:t>
      </w:r>
      <w:r w:rsidR="00467722" w:rsidRPr="00467722">
        <w:rPr>
          <w:color w:val="333333"/>
          <w:sz w:val="28"/>
          <w:szCs w:val="28"/>
        </w:rPr>
        <w:t>], и [</w:t>
      </w:r>
      <w:r>
        <w:rPr>
          <w:color w:val="333333"/>
          <w:sz w:val="28"/>
          <w:szCs w:val="28"/>
        </w:rPr>
        <w:t>- =</w:t>
      </w:r>
      <w:r w:rsidR="00467722" w:rsidRPr="00467722">
        <w:rPr>
          <w:color w:val="333333"/>
          <w:sz w:val="28"/>
          <w:szCs w:val="28"/>
        </w:rPr>
        <w:t xml:space="preserve"> ], ( по</w:t>
      </w:r>
      <w:r>
        <w:rPr>
          <w:color w:val="333333"/>
          <w:sz w:val="28"/>
          <w:szCs w:val="28"/>
        </w:rPr>
        <w:t>ка = -</w:t>
      </w:r>
      <w:r w:rsidR="00467722" w:rsidRPr="00467722">
        <w:rPr>
          <w:color w:val="333333"/>
          <w:sz w:val="28"/>
          <w:szCs w:val="28"/>
        </w:rPr>
        <w:t>).</w:t>
      </w:r>
    </w:p>
    <w:p w:rsidR="00D65FF4" w:rsidRPr="00467722" w:rsidRDefault="00D65FF4" w:rsidP="00467722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467722" w:rsidRDefault="00215612" w:rsidP="00467722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Шаг 3</w:t>
      </w:r>
      <w:r w:rsidR="00467722" w:rsidRPr="003D6C8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«Тяжело в учении – легко в бою»</w:t>
      </w:r>
    </w:p>
    <w:p w:rsidR="003D6C80" w:rsidRPr="00D65FF4" w:rsidRDefault="00215612" w:rsidP="00D617A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5FF4">
        <w:rPr>
          <w:rFonts w:ascii="Times New Roman" w:hAnsi="Times New Roman" w:cs="Times New Roman"/>
          <w:sz w:val="28"/>
          <w:szCs w:val="28"/>
        </w:rPr>
        <w:t>Выполни следующее тренировочное упражнение</w:t>
      </w:r>
      <w:r w:rsidR="00D65FF4">
        <w:rPr>
          <w:rFonts w:ascii="Times New Roman" w:hAnsi="Times New Roman" w:cs="Times New Roman"/>
          <w:sz w:val="28"/>
          <w:szCs w:val="28"/>
        </w:rPr>
        <w:t xml:space="preserve"> </w:t>
      </w:r>
      <w:r w:rsidR="00D65FF4" w:rsidRPr="00D65FF4">
        <w:rPr>
          <w:rFonts w:ascii="Times New Roman" w:hAnsi="Times New Roman" w:cs="Times New Roman"/>
          <w:sz w:val="28"/>
          <w:szCs w:val="28"/>
          <w:u w:val="single"/>
        </w:rPr>
        <w:t>в рабочей тетради</w:t>
      </w:r>
    </w:p>
    <w:p w:rsidR="00D65FF4" w:rsidRPr="00D65FF4" w:rsidRDefault="00D65FF4" w:rsidP="00D65F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3F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Задание: проанализируй предложение согласно алгоритму. Спиши. Расставь знаки препинания в СП.</w:t>
      </w:r>
      <w:r w:rsidRPr="00D65F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53F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Начерти</w:t>
      </w:r>
      <w:r w:rsidRPr="00D65F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схему в тетрадь</w:t>
      </w:r>
      <w:r w:rsidRPr="00D65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53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66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Укажи виды связи ПП в</w:t>
      </w:r>
      <w:r w:rsidR="00153FBB" w:rsidRPr="00153F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составе СП</w:t>
      </w:r>
    </w:p>
    <w:p w:rsidR="00153FBB" w:rsidRPr="00153FBB" w:rsidRDefault="00153FBB" w:rsidP="00153FBB">
      <w:pPr>
        <w:pStyle w:val="a4"/>
        <w:spacing w:before="0" w:beforeAutospacing="0" w:after="0" w:afterAutospacing="0"/>
        <w:rPr>
          <w:sz w:val="28"/>
          <w:szCs w:val="28"/>
        </w:rPr>
      </w:pPr>
      <w:r w:rsidRPr="00153FBB">
        <w:rPr>
          <w:sz w:val="28"/>
          <w:szCs w:val="28"/>
        </w:rPr>
        <w:t>1. </w:t>
      </w:r>
      <w:r>
        <w:rPr>
          <w:sz w:val="28"/>
          <w:szCs w:val="28"/>
        </w:rPr>
        <w:t xml:space="preserve">Ближний лес в котором мы часто бываем полон ягод и </w:t>
      </w:r>
      <w:proofErr w:type="gramStart"/>
      <w:r>
        <w:rPr>
          <w:sz w:val="28"/>
          <w:szCs w:val="28"/>
        </w:rPr>
        <w:t>грибов</w:t>
      </w:r>
      <w:proofErr w:type="gramEnd"/>
      <w:r w:rsidRPr="00153FBB">
        <w:rPr>
          <w:sz w:val="28"/>
          <w:szCs w:val="28"/>
        </w:rPr>
        <w:t xml:space="preserve"> а текущая неподалеку река спасает от летнего зноя.</w:t>
      </w:r>
    </w:p>
    <w:p w:rsidR="00153FBB" w:rsidRPr="00153FBB" w:rsidRDefault="00153FBB" w:rsidP="00153FBB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2. Все небо затянуто идет мелкий холодный </w:t>
      </w:r>
      <w:proofErr w:type="gramStart"/>
      <w:r>
        <w:rPr>
          <w:sz w:val="28"/>
          <w:szCs w:val="28"/>
        </w:rPr>
        <w:t>дождь</w:t>
      </w:r>
      <w:proofErr w:type="gramEnd"/>
      <w:r w:rsidRPr="00153FBB">
        <w:rPr>
          <w:sz w:val="28"/>
          <w:szCs w:val="28"/>
        </w:rPr>
        <w:t xml:space="preserve"> но по свежей з</w:t>
      </w:r>
      <w:r>
        <w:rPr>
          <w:sz w:val="28"/>
          <w:szCs w:val="28"/>
        </w:rPr>
        <w:t>елени деревьев можно догадаться</w:t>
      </w:r>
      <w:r w:rsidRPr="00153FBB">
        <w:rPr>
          <w:sz w:val="28"/>
          <w:szCs w:val="28"/>
        </w:rPr>
        <w:t xml:space="preserve"> наступает весна.</w:t>
      </w:r>
    </w:p>
    <w:p w:rsidR="00153FBB" w:rsidRPr="00153FBB" w:rsidRDefault="00153FBB" w:rsidP="00153FBB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 Люблю весенний полдень звенит за окном капель</w:t>
      </w:r>
      <w:r w:rsidRPr="00153FBB">
        <w:rPr>
          <w:sz w:val="28"/>
          <w:szCs w:val="28"/>
        </w:rPr>
        <w:t xml:space="preserve"> которая радует душу.</w:t>
      </w:r>
    </w:p>
    <w:p w:rsidR="00153FBB" w:rsidRPr="00153FBB" w:rsidRDefault="00153FBB" w:rsidP="00153FBB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4. Хороша наша природа зимой все вокруг усыпано </w:t>
      </w:r>
      <w:proofErr w:type="gramStart"/>
      <w:r>
        <w:rPr>
          <w:sz w:val="28"/>
          <w:szCs w:val="28"/>
        </w:rPr>
        <w:t>снегом</w:t>
      </w:r>
      <w:proofErr w:type="gramEnd"/>
      <w:r>
        <w:rPr>
          <w:sz w:val="28"/>
          <w:szCs w:val="28"/>
        </w:rPr>
        <w:t xml:space="preserve"> который искрится на солнце</w:t>
      </w:r>
      <w:r w:rsidRPr="00153FBB">
        <w:rPr>
          <w:sz w:val="28"/>
          <w:szCs w:val="28"/>
        </w:rPr>
        <w:t xml:space="preserve"> и легкий морозец бодрит.</w:t>
      </w:r>
    </w:p>
    <w:p w:rsidR="00153FBB" w:rsidRDefault="00153FBB" w:rsidP="00153FBB">
      <w:pPr>
        <w:pStyle w:val="a4"/>
        <w:spacing w:before="0" w:beforeAutospacing="0" w:after="0" w:afterAutospacing="0"/>
        <w:rPr>
          <w:sz w:val="28"/>
          <w:szCs w:val="28"/>
        </w:rPr>
      </w:pPr>
      <w:r w:rsidRPr="00153FBB">
        <w:rPr>
          <w:sz w:val="28"/>
          <w:szCs w:val="28"/>
        </w:rPr>
        <w:t>5.</w:t>
      </w:r>
      <w:r w:rsidRPr="00153FBB">
        <w:rPr>
          <w:sz w:val="28"/>
          <w:szCs w:val="28"/>
        </w:rPr>
        <w:t>Природа не боится повторений, в ней все из года в год проходит чередом, но, сколько б ни цвели для нас сирени, цветенья нового мы вновь весною ждем.</w:t>
      </w:r>
    </w:p>
    <w:p w:rsidR="00153FBB" w:rsidRDefault="00153FBB" w:rsidP="00153FBB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166B1" w:rsidRDefault="000166B1" w:rsidP="00153FBB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153FBB" w:rsidRPr="00153FBB" w:rsidRDefault="00153FBB" w:rsidP="00153FBB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153FBB" w:rsidRDefault="00153FBB" w:rsidP="00153FBB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53FBB">
        <w:rPr>
          <w:rFonts w:ascii="Times New Roman" w:hAnsi="Times New Roman" w:cs="Times New Roman"/>
          <w:b/>
          <w:color w:val="FF0000"/>
          <w:sz w:val="28"/>
          <w:szCs w:val="28"/>
        </w:rPr>
        <w:t>Шаг 4 «Самопроверка</w:t>
      </w:r>
      <w:r w:rsidRPr="00153FBB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153FBB" w:rsidRDefault="00153FBB" w:rsidP="00153FBB">
      <w:pPr>
        <w:pStyle w:val="a4"/>
        <w:spacing w:before="0" w:beforeAutospacing="0" w:after="0" w:afterAutospacing="0"/>
      </w:pPr>
      <w:r>
        <w:rPr>
          <w:sz w:val="27"/>
          <w:szCs w:val="27"/>
        </w:rPr>
        <w:t>1. Ближний лес, в котором мы часто бываем, полон ягод и грибов, а текущая неподалеку река спасает от летнего зноя.</w:t>
      </w:r>
    </w:p>
    <w:p w:rsidR="00153FBB" w:rsidRDefault="00153FBB" w:rsidP="00153FBB">
      <w:pPr>
        <w:pStyle w:val="a4"/>
        <w:spacing w:before="0" w:beforeAutospacing="0" w:after="0" w:afterAutospacing="0"/>
      </w:pPr>
      <w:r>
        <w:rPr>
          <w:sz w:val="27"/>
          <w:szCs w:val="27"/>
        </w:rPr>
        <w:lastRenderedPageBreak/>
        <w:t>[</w:t>
      </w:r>
      <w:proofErr w:type="gramStart"/>
      <w:r>
        <w:rPr>
          <w:sz w:val="27"/>
          <w:szCs w:val="27"/>
        </w:rPr>
        <w:t>-</w:t>
      </w:r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 xml:space="preserve"> ( в котором</w:t>
      </w:r>
      <w:r>
        <w:rPr>
          <w:sz w:val="27"/>
          <w:szCs w:val="27"/>
        </w:rPr>
        <w:t>- =</w:t>
      </w:r>
      <w:r>
        <w:rPr>
          <w:sz w:val="27"/>
          <w:szCs w:val="27"/>
        </w:rPr>
        <w:t xml:space="preserve"> )</w:t>
      </w:r>
      <w:r>
        <w:rPr>
          <w:sz w:val="27"/>
          <w:szCs w:val="27"/>
        </w:rPr>
        <w:t>=</w:t>
      </w:r>
      <w:r>
        <w:rPr>
          <w:sz w:val="27"/>
          <w:szCs w:val="27"/>
        </w:rPr>
        <w:t xml:space="preserve"> , ] , а [</w:t>
      </w:r>
      <w:r>
        <w:rPr>
          <w:sz w:val="27"/>
          <w:szCs w:val="27"/>
        </w:rPr>
        <w:t>- =</w:t>
      </w:r>
      <w:r>
        <w:rPr>
          <w:sz w:val="27"/>
          <w:szCs w:val="27"/>
        </w:rPr>
        <w:t xml:space="preserve"> ].</w:t>
      </w:r>
      <w:r>
        <w:t xml:space="preserve"> </w:t>
      </w:r>
      <w:r>
        <w:rPr>
          <w:sz w:val="27"/>
          <w:szCs w:val="27"/>
        </w:rPr>
        <w:t>Подчинительная и сочинительная связь</w:t>
      </w:r>
    </w:p>
    <w:p w:rsidR="00153FBB" w:rsidRDefault="00153FBB" w:rsidP="00153FBB">
      <w:pPr>
        <w:pStyle w:val="a4"/>
        <w:spacing w:before="0" w:beforeAutospacing="0" w:after="0" w:afterAutospacing="0"/>
      </w:pPr>
      <w:r>
        <w:rPr>
          <w:sz w:val="27"/>
          <w:szCs w:val="27"/>
        </w:rPr>
        <w:t>2. Все небо затянуто, идет мелкий холодный дождь, но по свежей зелени деревьев можно догадаться: наступает весна.</w:t>
      </w:r>
    </w:p>
    <w:p w:rsidR="00153FBB" w:rsidRDefault="00153FBB" w:rsidP="00153FBB">
      <w:pPr>
        <w:pStyle w:val="a4"/>
        <w:spacing w:before="0" w:beforeAutospacing="0" w:after="0" w:afterAutospacing="0"/>
      </w:pPr>
      <w:r>
        <w:rPr>
          <w:sz w:val="27"/>
          <w:szCs w:val="27"/>
        </w:rPr>
        <w:t>[</w:t>
      </w:r>
      <w:r>
        <w:rPr>
          <w:sz w:val="27"/>
          <w:szCs w:val="27"/>
        </w:rPr>
        <w:t xml:space="preserve">- </w:t>
      </w:r>
      <w:proofErr w:type="gramStart"/>
      <w:r>
        <w:rPr>
          <w:sz w:val="27"/>
          <w:szCs w:val="27"/>
        </w:rPr>
        <w:t>=</w:t>
      </w:r>
      <w:r>
        <w:rPr>
          <w:sz w:val="27"/>
          <w:szCs w:val="27"/>
        </w:rPr>
        <w:t xml:space="preserve"> ]</w:t>
      </w:r>
      <w:proofErr w:type="gramEnd"/>
      <w:r>
        <w:rPr>
          <w:sz w:val="27"/>
          <w:szCs w:val="27"/>
        </w:rPr>
        <w:t>, [</w:t>
      </w:r>
      <w:r>
        <w:rPr>
          <w:sz w:val="27"/>
          <w:szCs w:val="27"/>
        </w:rPr>
        <w:t>= -</w:t>
      </w:r>
      <w:r>
        <w:rPr>
          <w:sz w:val="27"/>
          <w:szCs w:val="27"/>
        </w:rPr>
        <w:t xml:space="preserve"> ] , но [</w:t>
      </w:r>
      <w:r>
        <w:rPr>
          <w:sz w:val="27"/>
          <w:szCs w:val="27"/>
        </w:rPr>
        <w:t>=</w:t>
      </w:r>
      <w:r>
        <w:rPr>
          <w:sz w:val="27"/>
          <w:szCs w:val="27"/>
        </w:rPr>
        <w:t xml:space="preserve"> ] : [</w:t>
      </w:r>
      <w:r>
        <w:rPr>
          <w:sz w:val="27"/>
          <w:szCs w:val="27"/>
        </w:rPr>
        <w:t>- =</w:t>
      </w:r>
      <w:r>
        <w:rPr>
          <w:sz w:val="27"/>
          <w:szCs w:val="27"/>
        </w:rPr>
        <w:t xml:space="preserve"> ].</w:t>
      </w:r>
      <w:r>
        <w:t xml:space="preserve"> </w:t>
      </w:r>
      <w:r>
        <w:rPr>
          <w:sz w:val="27"/>
          <w:szCs w:val="27"/>
        </w:rPr>
        <w:t>Бессоюзная и сочинительная связь</w:t>
      </w:r>
    </w:p>
    <w:p w:rsidR="00153FBB" w:rsidRDefault="00153FBB" w:rsidP="00153FBB">
      <w:pPr>
        <w:pStyle w:val="a4"/>
        <w:spacing w:before="0" w:beforeAutospacing="0" w:after="0" w:afterAutospacing="0"/>
      </w:pPr>
      <w:r>
        <w:rPr>
          <w:sz w:val="27"/>
          <w:szCs w:val="27"/>
        </w:rPr>
        <w:t>3. Люблю весенний полдень: звенит за окном капель, которая радует душу.</w:t>
      </w:r>
    </w:p>
    <w:p w:rsidR="00153FBB" w:rsidRDefault="00153FBB" w:rsidP="00153FBB">
      <w:pPr>
        <w:pStyle w:val="a4"/>
        <w:spacing w:before="0" w:beforeAutospacing="0" w:after="0" w:afterAutospacing="0"/>
      </w:pPr>
      <w:r>
        <w:rPr>
          <w:sz w:val="27"/>
          <w:szCs w:val="27"/>
        </w:rPr>
        <w:t>[</w:t>
      </w:r>
      <w:proofErr w:type="gramStart"/>
      <w:r>
        <w:rPr>
          <w:sz w:val="27"/>
          <w:szCs w:val="27"/>
        </w:rPr>
        <w:t>=</w:t>
      </w:r>
      <w:r>
        <w:rPr>
          <w:sz w:val="27"/>
          <w:szCs w:val="27"/>
        </w:rPr>
        <w:t xml:space="preserve"> ]</w:t>
      </w:r>
      <w:proofErr w:type="gramEnd"/>
      <w:r>
        <w:rPr>
          <w:sz w:val="27"/>
          <w:szCs w:val="27"/>
        </w:rPr>
        <w:t xml:space="preserve"> : [</w:t>
      </w:r>
      <w:r>
        <w:rPr>
          <w:sz w:val="27"/>
          <w:szCs w:val="27"/>
        </w:rPr>
        <w:t>= -</w:t>
      </w:r>
      <w:r>
        <w:rPr>
          <w:sz w:val="27"/>
          <w:szCs w:val="27"/>
        </w:rPr>
        <w:t xml:space="preserve"> ] , ( которая</w:t>
      </w:r>
      <w:r>
        <w:rPr>
          <w:sz w:val="27"/>
          <w:szCs w:val="27"/>
        </w:rPr>
        <w:t xml:space="preserve"> =</w:t>
      </w:r>
      <w:r>
        <w:rPr>
          <w:sz w:val="27"/>
          <w:szCs w:val="27"/>
        </w:rPr>
        <w:t xml:space="preserve"> ) .</w:t>
      </w:r>
      <w:r>
        <w:t xml:space="preserve"> </w:t>
      </w:r>
      <w:r>
        <w:rPr>
          <w:sz w:val="27"/>
          <w:szCs w:val="27"/>
        </w:rPr>
        <w:t>Подчинение и бессоюзная связь</w:t>
      </w:r>
    </w:p>
    <w:p w:rsidR="00153FBB" w:rsidRDefault="00153FBB" w:rsidP="00153FBB">
      <w:pPr>
        <w:pStyle w:val="a4"/>
        <w:spacing w:before="0" w:beforeAutospacing="0" w:after="0" w:afterAutospacing="0"/>
      </w:pPr>
      <w:r>
        <w:rPr>
          <w:sz w:val="27"/>
          <w:szCs w:val="27"/>
        </w:rPr>
        <w:t>4. Хороша наша природа зимой: все вокруг усыпано снегом, который искрится на солнце, и легкий морозец бодрит.</w:t>
      </w:r>
    </w:p>
    <w:p w:rsidR="00153FBB" w:rsidRDefault="00153FBB" w:rsidP="00153FBB">
      <w:pPr>
        <w:pStyle w:val="a4"/>
        <w:spacing w:before="0" w:beforeAutospacing="0" w:after="0" w:afterAutospacing="0"/>
      </w:pPr>
      <w:r>
        <w:rPr>
          <w:sz w:val="27"/>
          <w:szCs w:val="27"/>
        </w:rPr>
        <w:t>[</w:t>
      </w:r>
      <w:r>
        <w:rPr>
          <w:sz w:val="27"/>
          <w:szCs w:val="27"/>
        </w:rPr>
        <w:t xml:space="preserve">= </w:t>
      </w:r>
      <w:proofErr w:type="gramStart"/>
      <w:r>
        <w:rPr>
          <w:sz w:val="27"/>
          <w:szCs w:val="27"/>
        </w:rPr>
        <w:t>-</w:t>
      </w:r>
      <w:r>
        <w:rPr>
          <w:sz w:val="27"/>
          <w:szCs w:val="27"/>
        </w:rPr>
        <w:t xml:space="preserve"> ]</w:t>
      </w:r>
      <w:proofErr w:type="gramEnd"/>
      <w:r>
        <w:rPr>
          <w:sz w:val="27"/>
          <w:szCs w:val="27"/>
        </w:rPr>
        <w:t xml:space="preserve"> : [</w:t>
      </w:r>
      <w:r>
        <w:rPr>
          <w:sz w:val="27"/>
          <w:szCs w:val="27"/>
        </w:rPr>
        <w:t>- =</w:t>
      </w:r>
      <w:r>
        <w:rPr>
          <w:sz w:val="27"/>
          <w:szCs w:val="27"/>
        </w:rPr>
        <w:t xml:space="preserve"> ], ( который</w:t>
      </w:r>
      <w:r>
        <w:rPr>
          <w:sz w:val="27"/>
          <w:szCs w:val="27"/>
        </w:rPr>
        <w:t xml:space="preserve"> =</w:t>
      </w:r>
      <w:r>
        <w:rPr>
          <w:sz w:val="27"/>
          <w:szCs w:val="27"/>
        </w:rPr>
        <w:t xml:space="preserve"> ) , и [</w:t>
      </w:r>
      <w:r>
        <w:rPr>
          <w:sz w:val="27"/>
          <w:szCs w:val="27"/>
        </w:rPr>
        <w:t>- =</w:t>
      </w:r>
      <w:r>
        <w:rPr>
          <w:sz w:val="27"/>
          <w:szCs w:val="27"/>
        </w:rPr>
        <w:t xml:space="preserve"> ].</w:t>
      </w:r>
      <w:r>
        <w:t xml:space="preserve"> </w:t>
      </w:r>
      <w:r>
        <w:rPr>
          <w:sz w:val="27"/>
          <w:szCs w:val="27"/>
        </w:rPr>
        <w:t>Бессоюзная связь, подчинение и сочинение</w:t>
      </w:r>
    </w:p>
    <w:p w:rsidR="00153FBB" w:rsidRDefault="00153FBB" w:rsidP="00153FBB">
      <w:pPr>
        <w:pStyle w:val="a4"/>
        <w:spacing w:before="0" w:beforeAutospacing="0" w:after="0" w:afterAutospacing="0"/>
      </w:pPr>
      <w:r>
        <w:rPr>
          <w:sz w:val="27"/>
          <w:szCs w:val="27"/>
        </w:rPr>
        <w:t>5.Природа не боится повторений, в ней все из года в год проходит чередом, но, сколько б ни цвели для нас сирени, цветенья нового мы вновь весною ждем.</w:t>
      </w:r>
    </w:p>
    <w:p w:rsidR="00D65FF4" w:rsidRDefault="00153FBB" w:rsidP="000166B1">
      <w:pPr>
        <w:pStyle w:val="a4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[</w:t>
      </w:r>
      <w:r>
        <w:rPr>
          <w:sz w:val="27"/>
          <w:szCs w:val="27"/>
        </w:rPr>
        <w:t xml:space="preserve">- </w:t>
      </w:r>
      <w:proofErr w:type="gramStart"/>
      <w:r>
        <w:rPr>
          <w:sz w:val="27"/>
          <w:szCs w:val="27"/>
        </w:rPr>
        <w:t>=</w:t>
      </w:r>
      <w:r>
        <w:rPr>
          <w:sz w:val="27"/>
          <w:szCs w:val="27"/>
        </w:rPr>
        <w:t xml:space="preserve"> ]</w:t>
      </w:r>
      <w:proofErr w:type="gramEnd"/>
      <w:r>
        <w:rPr>
          <w:sz w:val="27"/>
          <w:szCs w:val="27"/>
        </w:rPr>
        <w:t xml:space="preserve"> , [</w:t>
      </w:r>
      <w:r>
        <w:rPr>
          <w:sz w:val="27"/>
          <w:szCs w:val="27"/>
        </w:rPr>
        <w:t>- =</w:t>
      </w:r>
      <w:r>
        <w:rPr>
          <w:sz w:val="27"/>
          <w:szCs w:val="27"/>
        </w:rPr>
        <w:t xml:space="preserve"> ] , но , ( сколько</w:t>
      </w:r>
      <w:r>
        <w:rPr>
          <w:sz w:val="27"/>
          <w:szCs w:val="27"/>
        </w:rPr>
        <w:t>= -</w:t>
      </w:r>
      <w:r>
        <w:rPr>
          <w:sz w:val="27"/>
          <w:szCs w:val="27"/>
        </w:rPr>
        <w:t xml:space="preserve"> ), [</w:t>
      </w:r>
      <w:r>
        <w:rPr>
          <w:sz w:val="27"/>
          <w:szCs w:val="27"/>
        </w:rPr>
        <w:t>- =</w:t>
      </w:r>
      <w:r>
        <w:rPr>
          <w:sz w:val="27"/>
          <w:szCs w:val="27"/>
        </w:rPr>
        <w:t xml:space="preserve"> ].</w:t>
      </w:r>
      <w:r>
        <w:t xml:space="preserve"> </w:t>
      </w:r>
      <w:r>
        <w:rPr>
          <w:sz w:val="27"/>
          <w:szCs w:val="27"/>
        </w:rPr>
        <w:t>Бессоюзная, сочинительная и подчинительная связь.</w:t>
      </w:r>
    </w:p>
    <w:p w:rsidR="000166B1" w:rsidRDefault="000166B1" w:rsidP="000166B1">
      <w:pPr>
        <w:pStyle w:val="a4"/>
        <w:spacing w:before="0" w:beforeAutospacing="0" w:after="0" w:afterAutospacing="0"/>
        <w:rPr>
          <w:sz w:val="27"/>
          <w:szCs w:val="27"/>
        </w:rPr>
      </w:pPr>
    </w:p>
    <w:p w:rsidR="000166B1" w:rsidRPr="000166B1" w:rsidRDefault="000166B1" w:rsidP="000166B1">
      <w:pPr>
        <w:pStyle w:val="a4"/>
        <w:spacing w:before="0" w:beforeAutospacing="0" w:after="0" w:afterAutospacing="0"/>
        <w:rPr>
          <w:b/>
          <w:color w:val="7030A0"/>
          <w:sz w:val="32"/>
          <w:szCs w:val="32"/>
        </w:rPr>
      </w:pPr>
      <w:r w:rsidRPr="000166B1">
        <w:rPr>
          <w:b/>
          <w:color w:val="7030A0"/>
          <w:sz w:val="32"/>
          <w:szCs w:val="32"/>
        </w:rPr>
        <w:t>Если усердия хватило на анализ ошибок (при условии, конечно, что они были), ты МОЛОДЕЦ: правильно готовишься к контрольной работе!</w:t>
      </w:r>
    </w:p>
    <w:p w:rsidR="000166B1" w:rsidRPr="000166B1" w:rsidRDefault="000166B1" w:rsidP="000166B1">
      <w:pPr>
        <w:pStyle w:val="a4"/>
        <w:spacing w:before="0" w:beforeAutospacing="0" w:after="0" w:afterAutospacing="0"/>
        <w:rPr>
          <w:b/>
          <w:color w:val="7030A0"/>
          <w:sz w:val="32"/>
          <w:szCs w:val="32"/>
        </w:rPr>
      </w:pPr>
    </w:p>
    <w:p w:rsidR="00D65FF4" w:rsidRPr="00D65FF4" w:rsidRDefault="00D65FF4" w:rsidP="00D617AD">
      <w:pPr>
        <w:jc w:val="both"/>
        <w:rPr>
          <w:rFonts w:ascii="Times New Roman" w:hAnsi="Times New Roman" w:cs="Times New Roman"/>
          <w:sz w:val="28"/>
          <w:szCs w:val="28"/>
        </w:rPr>
      </w:pPr>
      <w:r w:rsidRPr="00D65FF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Домашн</w:t>
      </w:r>
      <w:r w:rsidRPr="00D65FF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ее задание: выучить алгоритм «</w:t>
      </w:r>
      <w:r w:rsidRPr="00D65FF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Последовательность действий при анализе структуры сложного предложения»</w:t>
      </w:r>
    </w:p>
    <w:sectPr w:rsidR="00D65FF4" w:rsidRPr="00D65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047B"/>
    <w:multiLevelType w:val="multilevel"/>
    <w:tmpl w:val="419E9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3857E0"/>
    <w:multiLevelType w:val="multilevel"/>
    <w:tmpl w:val="DB3AE3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E97A78"/>
    <w:multiLevelType w:val="hybridMultilevel"/>
    <w:tmpl w:val="BE8EC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72678"/>
    <w:multiLevelType w:val="hybridMultilevel"/>
    <w:tmpl w:val="7C729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7AD"/>
    <w:rsid w:val="000166B1"/>
    <w:rsid w:val="00153FBB"/>
    <w:rsid w:val="00215612"/>
    <w:rsid w:val="003D6C80"/>
    <w:rsid w:val="00467722"/>
    <w:rsid w:val="008609E7"/>
    <w:rsid w:val="00A44E1B"/>
    <w:rsid w:val="00D617AD"/>
    <w:rsid w:val="00D6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83620"/>
  <w15:chartTrackingRefBased/>
  <w15:docId w15:val="{AAF4E853-2AEE-4B30-8187-A6C5F433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17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7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44E1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67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65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3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chitelya.com/russkiy-yazyk/8886-prezentaciya-slozhnoe-predlozhenie-s-raznymi-vidami-svyazi-9-klas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2020-04-15T08:09:00Z</dcterms:created>
  <dcterms:modified xsi:type="dcterms:W3CDTF">2020-04-15T09:32:00Z</dcterms:modified>
</cp:coreProperties>
</file>